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52CDB" w14:textId="77777777" w:rsidR="008B70AA" w:rsidRPr="008112E8" w:rsidRDefault="008B70AA" w:rsidP="00553073">
      <w:pPr>
        <w:pStyle w:val="Nagwek1"/>
        <w:spacing w:line="271" w:lineRule="auto"/>
      </w:pPr>
      <w:bookmarkStart w:id="0" w:name="_Hlk81552127"/>
      <w:bookmarkStart w:id="1" w:name="_Hlk10018452"/>
      <w:bookmarkStart w:id="2" w:name="_GoBack"/>
      <w:r w:rsidRPr="008112E8">
        <w:t>REGULAMIN IMPREZY MASOWEJ „IMIENINY ULICY ŚWIĘTY MARCIN 2025”</w:t>
      </w:r>
    </w:p>
    <w:bookmarkEnd w:id="0"/>
    <w:bookmarkEnd w:id="2"/>
    <w:p w14:paraId="70712077" w14:textId="77777777" w:rsidR="008B70AA" w:rsidRPr="008112E8" w:rsidRDefault="008B70AA" w:rsidP="00553073">
      <w:pPr>
        <w:pStyle w:val="Nagwek2"/>
        <w:spacing w:line="271" w:lineRule="auto"/>
      </w:pPr>
      <w:r w:rsidRPr="008112E8">
        <w:t>I. INFORMACJE OGÓLNE</w:t>
      </w:r>
    </w:p>
    <w:p w14:paraId="3EF76085"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Niniejszy regulamin („Regulamin”) został sporządzony na podstawie przepisów powszechnie obowiązującego prawa, a przede wszystkim ustawy z dnia 20 marca 2009 r. o bezpieczeństwie imprez masowych (Dz.U.2023.616 </w:t>
      </w:r>
      <w:proofErr w:type="spellStart"/>
      <w:r w:rsidRPr="008112E8">
        <w:rPr>
          <w:rFonts w:cstheme="minorHAnsi"/>
          <w:sz w:val="24"/>
        </w:rPr>
        <w:t>t.j</w:t>
      </w:r>
      <w:proofErr w:type="spellEnd"/>
      <w:r w:rsidRPr="008112E8">
        <w:rPr>
          <w:rFonts w:cstheme="minorHAnsi"/>
          <w:sz w:val="24"/>
        </w:rPr>
        <w:t xml:space="preserve">.).   </w:t>
      </w:r>
    </w:p>
    <w:p w14:paraId="333E9D38"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Organizatorem imprezy masowej </w:t>
      </w:r>
      <w:r w:rsidRPr="008112E8">
        <w:rPr>
          <w:rFonts w:cstheme="minorHAnsi"/>
          <w:b/>
          <w:bCs/>
          <w:sz w:val="24"/>
        </w:rPr>
        <w:t xml:space="preserve">„Imieniny Ulicy Święty Marcin 2025” </w:t>
      </w:r>
      <w:r w:rsidRPr="008112E8">
        <w:rPr>
          <w:rFonts w:cstheme="minorHAnsi"/>
          <w:sz w:val="24"/>
        </w:rPr>
        <w:t>(dalej: „</w:t>
      </w:r>
      <w:r w:rsidRPr="008112E8">
        <w:rPr>
          <w:rFonts w:cstheme="minorHAnsi"/>
          <w:b/>
          <w:bCs/>
          <w:sz w:val="24"/>
        </w:rPr>
        <w:t>Impreza</w:t>
      </w:r>
      <w:r w:rsidRPr="008112E8">
        <w:rPr>
          <w:rFonts w:cstheme="minorHAnsi"/>
          <w:sz w:val="24"/>
        </w:rPr>
        <w:t xml:space="preserve">”) jest </w:t>
      </w:r>
      <w:r w:rsidRPr="008112E8">
        <w:rPr>
          <w:rFonts w:cstheme="minorHAnsi"/>
          <w:b/>
          <w:bCs/>
          <w:sz w:val="24"/>
        </w:rPr>
        <w:t>Centrum Kultury ZAMEK z siedzibą w Poznaniu, ul. Św. Marcin 80/82, 61-809 Poznań</w:t>
      </w:r>
      <w:r w:rsidRPr="008112E8">
        <w:rPr>
          <w:rFonts w:cstheme="minorHAnsi"/>
          <w:sz w:val="24"/>
        </w:rPr>
        <w:t xml:space="preserve"> (dalej: „</w:t>
      </w:r>
      <w:r w:rsidRPr="008112E8">
        <w:rPr>
          <w:rFonts w:cstheme="minorHAnsi"/>
          <w:b/>
          <w:bCs/>
          <w:sz w:val="24"/>
        </w:rPr>
        <w:t>Organizator</w:t>
      </w:r>
      <w:r w:rsidRPr="008112E8">
        <w:rPr>
          <w:rFonts w:cstheme="minorHAnsi"/>
          <w:sz w:val="24"/>
        </w:rPr>
        <w:t>”).</w:t>
      </w:r>
    </w:p>
    <w:p w14:paraId="04222B17"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Impreza odbywa się w dniu </w:t>
      </w:r>
      <w:r w:rsidRPr="008112E8">
        <w:rPr>
          <w:rFonts w:cstheme="minorHAnsi"/>
          <w:b/>
          <w:bCs/>
          <w:sz w:val="24"/>
        </w:rPr>
        <w:t>11 listopada 2025 r.</w:t>
      </w:r>
      <w:r w:rsidRPr="008112E8">
        <w:rPr>
          <w:rFonts w:cstheme="minorHAnsi"/>
          <w:sz w:val="24"/>
        </w:rPr>
        <w:t xml:space="preserve"> na wyznaczonym, ogrodzonym terenie w okolicach ulicy Św. Marcin oraz al. Niepodległości w Poznaniu, zgodnie z programem Imprezy.</w:t>
      </w:r>
    </w:p>
    <w:p w14:paraId="2DDBB83F"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Impreza masowa rozpoczyna się o godzinie 11:00 i kończy o godzinie 21:00. </w:t>
      </w:r>
    </w:p>
    <w:p w14:paraId="613806C7"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Regulamin określa zasady wstępu oraz uczestnictwa w Imprezie. Regulamin kierowany jest do wszystkich osób, które w czasie trwania Imprezy będą przebywać na Terenie Imprezy. Każda osoba przebywająca na Terenie Imprezy w czasie trwania Imprezy obowiązana jest stosować się do postanowień Regulaminu.</w:t>
      </w:r>
    </w:p>
    <w:p w14:paraId="3D68DB7B"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Uczestnictwo w Imprezie jest bezpłatne. </w:t>
      </w:r>
    </w:p>
    <w:p w14:paraId="7AB8D9B1"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Na Teren imprezy można wejść jedną z 4 bram znajdujących się: </w:t>
      </w:r>
    </w:p>
    <w:p w14:paraId="20845D9A" w14:textId="77777777" w:rsidR="008B70AA" w:rsidRPr="008112E8" w:rsidRDefault="008B70AA" w:rsidP="00553073">
      <w:pPr>
        <w:pStyle w:val="Akapitzlist"/>
        <w:numPr>
          <w:ilvl w:val="0"/>
          <w:numId w:val="27"/>
        </w:numPr>
        <w:spacing w:line="271" w:lineRule="auto"/>
        <w:jc w:val="both"/>
        <w:rPr>
          <w:rFonts w:cstheme="minorHAnsi"/>
          <w:sz w:val="24"/>
        </w:rPr>
      </w:pPr>
      <w:r w:rsidRPr="008112E8">
        <w:rPr>
          <w:rFonts w:cstheme="minorHAnsi"/>
          <w:sz w:val="24"/>
        </w:rPr>
        <w:t>Brama nr 1 – skrzyżowanie ul. Kościuszki i św. Marcin</w:t>
      </w:r>
    </w:p>
    <w:p w14:paraId="1107B1FE" w14:textId="77777777" w:rsidR="008B70AA" w:rsidRPr="008112E8" w:rsidRDefault="008B70AA" w:rsidP="00553073">
      <w:pPr>
        <w:pStyle w:val="Akapitzlist"/>
        <w:numPr>
          <w:ilvl w:val="0"/>
          <w:numId w:val="27"/>
        </w:numPr>
        <w:spacing w:line="271" w:lineRule="auto"/>
        <w:jc w:val="both"/>
        <w:rPr>
          <w:rFonts w:cstheme="minorHAnsi"/>
          <w:sz w:val="24"/>
        </w:rPr>
      </w:pPr>
      <w:r w:rsidRPr="008112E8">
        <w:rPr>
          <w:rFonts w:cstheme="minorHAnsi"/>
          <w:sz w:val="24"/>
        </w:rPr>
        <w:t>Brama nr 2 – skrzyżowanie al. Niepodległości i ul. Taylora</w:t>
      </w:r>
    </w:p>
    <w:p w14:paraId="6F4416F7" w14:textId="77777777" w:rsidR="008B70AA" w:rsidRPr="008112E8" w:rsidRDefault="008B70AA" w:rsidP="00553073">
      <w:pPr>
        <w:pStyle w:val="Akapitzlist"/>
        <w:numPr>
          <w:ilvl w:val="0"/>
          <w:numId w:val="27"/>
        </w:numPr>
        <w:spacing w:line="271" w:lineRule="auto"/>
        <w:jc w:val="both"/>
        <w:rPr>
          <w:rFonts w:cstheme="minorHAnsi"/>
          <w:sz w:val="24"/>
        </w:rPr>
      </w:pPr>
      <w:r w:rsidRPr="008112E8">
        <w:rPr>
          <w:rFonts w:cstheme="minorHAnsi"/>
          <w:sz w:val="24"/>
        </w:rPr>
        <w:t>Brama nr 3 – ul. św. Marcin obok auli UAM</w:t>
      </w:r>
    </w:p>
    <w:p w14:paraId="2231FCB1" w14:textId="77777777" w:rsidR="008B70AA" w:rsidRPr="008112E8" w:rsidRDefault="008B70AA" w:rsidP="00553073">
      <w:pPr>
        <w:pStyle w:val="Akapitzlist"/>
        <w:numPr>
          <w:ilvl w:val="0"/>
          <w:numId w:val="27"/>
        </w:numPr>
        <w:spacing w:line="271" w:lineRule="auto"/>
        <w:jc w:val="both"/>
        <w:rPr>
          <w:rFonts w:cstheme="minorHAnsi"/>
          <w:sz w:val="24"/>
        </w:rPr>
      </w:pPr>
      <w:r w:rsidRPr="008112E8">
        <w:rPr>
          <w:rFonts w:cstheme="minorHAnsi"/>
          <w:sz w:val="24"/>
        </w:rPr>
        <w:t>Brama nr 4 – skrzyżowanie al. Niepodległości i ul. Fredry</w:t>
      </w:r>
    </w:p>
    <w:p w14:paraId="72B7C89F"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 xml:space="preserve">W przypadku skorzystania z depozytu, zaleca się więc wejście i wyjście na Teren Imprezy tą samą bramą. </w:t>
      </w:r>
    </w:p>
    <w:p w14:paraId="0F98700E" w14:textId="77777777" w:rsidR="008B70AA" w:rsidRPr="008112E8" w:rsidRDefault="008B70AA" w:rsidP="00553073">
      <w:pPr>
        <w:pStyle w:val="Akapitzlist"/>
        <w:numPr>
          <w:ilvl w:val="0"/>
          <w:numId w:val="2"/>
        </w:numPr>
        <w:spacing w:line="271" w:lineRule="auto"/>
        <w:jc w:val="both"/>
        <w:rPr>
          <w:rFonts w:cstheme="minorHAnsi"/>
          <w:sz w:val="24"/>
        </w:rPr>
      </w:pPr>
      <w:r w:rsidRPr="008112E8">
        <w:rPr>
          <w:rFonts w:cstheme="minorHAnsi"/>
          <w:sz w:val="24"/>
        </w:rPr>
        <w:t>Ilekroć w niniejszym Regulaminie jest mowa o:</w:t>
      </w:r>
    </w:p>
    <w:p w14:paraId="660F78F7" w14:textId="77777777" w:rsidR="008B70AA" w:rsidRPr="008112E8" w:rsidRDefault="008B70AA" w:rsidP="00553073">
      <w:pPr>
        <w:pStyle w:val="Akapitzlist"/>
        <w:numPr>
          <w:ilvl w:val="0"/>
          <w:numId w:val="3"/>
        </w:numPr>
        <w:spacing w:line="271" w:lineRule="auto"/>
        <w:jc w:val="both"/>
        <w:rPr>
          <w:rFonts w:cstheme="minorHAnsi"/>
          <w:sz w:val="24"/>
        </w:rPr>
      </w:pPr>
      <w:r w:rsidRPr="008112E8">
        <w:rPr>
          <w:rFonts w:cstheme="minorHAnsi"/>
          <w:b/>
          <w:bCs/>
          <w:sz w:val="24"/>
        </w:rPr>
        <w:t>Służbach porządkowych i informacyjnych</w:t>
      </w:r>
      <w:r w:rsidRPr="008112E8">
        <w:rPr>
          <w:rFonts w:cstheme="minorHAnsi"/>
          <w:sz w:val="24"/>
        </w:rPr>
        <w:t xml:space="preserve"> – należy przez to rozumieć powołane przez Organizatora osoby do dbania o bezpieczeństwo osób uczestniczących w Imprezie, legitymujące się identyfikatorem, w tym do kontroli uprawnień Uczestników do wstępu na Imprezę. Członkowie Służb Porządkowej i Informacyjnej posiadają odpowiednie i identyfikatory umieszczone w widocznym miejscu zawierające: nazwę podmiotu wystawiającego identyfikator, numer identyfikacyjny i wizerunek twarzy, termin ważności, pieczęć i podpis podmiotu wystawiającego identyfikator. </w:t>
      </w:r>
    </w:p>
    <w:p w14:paraId="7AA07830" w14:textId="77777777" w:rsidR="008B70AA" w:rsidRPr="008112E8" w:rsidRDefault="008B70AA" w:rsidP="00553073">
      <w:pPr>
        <w:pStyle w:val="Akapitzlist"/>
        <w:numPr>
          <w:ilvl w:val="0"/>
          <w:numId w:val="3"/>
        </w:numPr>
        <w:spacing w:line="271" w:lineRule="auto"/>
        <w:jc w:val="both"/>
        <w:rPr>
          <w:rFonts w:cstheme="minorHAnsi"/>
          <w:sz w:val="24"/>
        </w:rPr>
      </w:pPr>
      <w:r w:rsidRPr="008112E8">
        <w:rPr>
          <w:rFonts w:cstheme="minorHAnsi"/>
          <w:b/>
          <w:bCs/>
          <w:sz w:val="24"/>
        </w:rPr>
        <w:t>Terenie imprezy</w:t>
      </w:r>
      <w:r w:rsidRPr="008112E8">
        <w:rPr>
          <w:rFonts w:cstheme="minorHAnsi"/>
          <w:sz w:val="24"/>
        </w:rPr>
        <w:t xml:space="preserve"> – należy przez to rozumieć wyznaczony, ogrodzony teren, na którym przeprowadzana jest Impreza lub inne miejsce, na które Impreza może zostać przeniesiona z ważnych powodów i które podane zostanie do publicznej wiadomości przed Imprezą; </w:t>
      </w:r>
    </w:p>
    <w:p w14:paraId="792FCF2E" w14:textId="77777777" w:rsidR="008B70AA" w:rsidRPr="008112E8" w:rsidRDefault="008B70AA" w:rsidP="00553073">
      <w:pPr>
        <w:pStyle w:val="Akapitzlist"/>
        <w:numPr>
          <w:ilvl w:val="0"/>
          <w:numId w:val="3"/>
        </w:numPr>
        <w:spacing w:line="271" w:lineRule="auto"/>
        <w:jc w:val="both"/>
        <w:rPr>
          <w:rFonts w:cstheme="minorHAnsi"/>
          <w:sz w:val="24"/>
        </w:rPr>
      </w:pPr>
      <w:r w:rsidRPr="008112E8">
        <w:rPr>
          <w:rFonts w:cstheme="minorHAnsi"/>
          <w:b/>
          <w:bCs/>
          <w:sz w:val="24"/>
        </w:rPr>
        <w:lastRenderedPageBreak/>
        <w:t>Uczestniku imprezy</w:t>
      </w:r>
      <w:r w:rsidRPr="008112E8">
        <w:rPr>
          <w:rFonts w:cstheme="minorHAnsi"/>
          <w:sz w:val="24"/>
        </w:rPr>
        <w:t xml:space="preserve"> – należy przez to rozumieć osobę uczestniczącą w Imprezie; </w:t>
      </w:r>
    </w:p>
    <w:p w14:paraId="49F16E7E" w14:textId="1678990A" w:rsidR="008B70AA" w:rsidRPr="008112E8" w:rsidRDefault="008B70AA" w:rsidP="00553073">
      <w:pPr>
        <w:pStyle w:val="Akapitzlist"/>
        <w:numPr>
          <w:ilvl w:val="0"/>
          <w:numId w:val="3"/>
        </w:numPr>
        <w:spacing w:line="271" w:lineRule="auto"/>
        <w:jc w:val="both"/>
        <w:rPr>
          <w:rFonts w:cstheme="minorHAnsi"/>
          <w:sz w:val="24"/>
        </w:rPr>
      </w:pPr>
      <w:r w:rsidRPr="008112E8">
        <w:rPr>
          <w:rFonts w:cstheme="minorHAnsi"/>
          <w:b/>
          <w:bCs/>
          <w:sz w:val="24"/>
        </w:rPr>
        <w:t>Ustawie</w:t>
      </w:r>
      <w:r w:rsidRPr="008112E8">
        <w:rPr>
          <w:rFonts w:cstheme="minorHAnsi"/>
          <w:sz w:val="24"/>
        </w:rPr>
        <w:t xml:space="preserve"> – należy przez to rozumieć ustawę z dnia 20 marca 2009 r. o bezpieczeństwie imprez masowych. </w:t>
      </w:r>
    </w:p>
    <w:p w14:paraId="4E28C492" w14:textId="77777777" w:rsidR="008B70AA" w:rsidRPr="008112E8" w:rsidRDefault="008B70AA" w:rsidP="00553073">
      <w:pPr>
        <w:pStyle w:val="Nagwek2"/>
        <w:spacing w:line="271" w:lineRule="auto"/>
      </w:pPr>
      <w:r w:rsidRPr="008112E8">
        <w:t>II. ZASADY UCZESTNICTWA W IMPREZIE</w:t>
      </w:r>
    </w:p>
    <w:p w14:paraId="0D09E4FE"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 xml:space="preserve">Wstęp na teren Imprezy jest bezpłatny i przysługuje wszystkim osobom zainteresowanym. </w:t>
      </w:r>
    </w:p>
    <w:p w14:paraId="4FA2907B"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 xml:space="preserve">Osoby małoletnie, które ukończyły 13 rok życia w dniu Imprezy, mogą wejść na Teren Imprezy pod warunkiem posiadania ze sobą ważnego dokumentu tożsamości np. dowodu osobistego, paszportu, legitymacji szkolnej, w celu sprawdzenia wieku. </w:t>
      </w:r>
    </w:p>
    <w:p w14:paraId="2A8D9EF8"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 xml:space="preserve">Osoba małoletnia, która w dniu Imprezy nie ma ukończonych 13 lat w dniu Imprezy, może uczestniczyć w Imprezie tylko pod opieką opiekunów prawnych lub innej upoważnionej osoby dorosłej. </w:t>
      </w:r>
    </w:p>
    <w:p w14:paraId="1618533B"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 xml:space="preserve">Osoby małoletnie uczestniczą w Imprezie na wyłączną odpowiedzialność osób, które sprawują nad nimi opiekę. </w:t>
      </w:r>
    </w:p>
    <w:p w14:paraId="3E3DCEAF"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Organizator może odmówić wstępu na Teren Imprezy oraz przebywania na nim osobom:</w:t>
      </w:r>
    </w:p>
    <w:p w14:paraId="642ED7A7" w14:textId="77777777" w:rsidR="008B70AA" w:rsidRPr="008112E8" w:rsidRDefault="008B70AA" w:rsidP="00553073">
      <w:pPr>
        <w:pStyle w:val="Akapitzlist"/>
        <w:numPr>
          <w:ilvl w:val="0"/>
          <w:numId w:val="9"/>
        </w:numPr>
        <w:spacing w:line="271" w:lineRule="auto"/>
        <w:jc w:val="both"/>
        <w:rPr>
          <w:rFonts w:cstheme="minorHAnsi"/>
          <w:sz w:val="24"/>
        </w:rPr>
      </w:pPr>
      <w:r w:rsidRPr="008112E8">
        <w:rPr>
          <w:rFonts w:cstheme="minorHAnsi"/>
          <w:sz w:val="24"/>
        </w:rPr>
        <w:t>nieposiadającym dokumentu tożsamości;</w:t>
      </w:r>
    </w:p>
    <w:p w14:paraId="741417D4" w14:textId="77777777" w:rsidR="008B70AA" w:rsidRPr="008112E8" w:rsidRDefault="008B70AA" w:rsidP="00553073">
      <w:pPr>
        <w:pStyle w:val="Akapitzlist"/>
        <w:numPr>
          <w:ilvl w:val="0"/>
          <w:numId w:val="9"/>
        </w:numPr>
        <w:spacing w:line="271" w:lineRule="auto"/>
        <w:jc w:val="both"/>
        <w:rPr>
          <w:rFonts w:cstheme="minorHAnsi"/>
          <w:sz w:val="24"/>
        </w:rPr>
      </w:pPr>
      <w:r w:rsidRPr="008112E8">
        <w:rPr>
          <w:rFonts w:cstheme="minorHAnsi"/>
          <w:sz w:val="24"/>
        </w:rPr>
        <w:t>znajdującym się pod widocznym wpływem alkoholu, środków odurzających, psychotropowych lub innych podobnie działających substancji;</w:t>
      </w:r>
    </w:p>
    <w:p w14:paraId="41E30B03" w14:textId="77777777" w:rsidR="008B70AA" w:rsidRPr="008112E8" w:rsidRDefault="008B70AA" w:rsidP="00553073">
      <w:pPr>
        <w:pStyle w:val="Akapitzlist"/>
        <w:numPr>
          <w:ilvl w:val="0"/>
          <w:numId w:val="9"/>
        </w:numPr>
        <w:spacing w:line="271" w:lineRule="auto"/>
        <w:jc w:val="both"/>
        <w:rPr>
          <w:rFonts w:cstheme="minorHAnsi"/>
          <w:sz w:val="24"/>
        </w:rPr>
      </w:pPr>
      <w:r w:rsidRPr="008112E8">
        <w:rPr>
          <w:rFonts w:cstheme="minorHAnsi"/>
          <w:sz w:val="24"/>
        </w:rPr>
        <w:t xml:space="preserve">posiadającym broń lub inne niedozwolone przedmioty, materiały, wyroby, napoje, środki lub substancje, o których mowa w Regulaminie lub inne niebezpieczne przedmioty; </w:t>
      </w:r>
    </w:p>
    <w:p w14:paraId="3E2A5A9E" w14:textId="77777777" w:rsidR="008B70AA" w:rsidRPr="008112E8" w:rsidRDefault="008B70AA" w:rsidP="00553073">
      <w:pPr>
        <w:pStyle w:val="Akapitzlist"/>
        <w:numPr>
          <w:ilvl w:val="0"/>
          <w:numId w:val="9"/>
        </w:numPr>
        <w:spacing w:line="271" w:lineRule="auto"/>
        <w:jc w:val="both"/>
        <w:rPr>
          <w:rFonts w:cstheme="minorHAnsi"/>
          <w:sz w:val="24"/>
        </w:rPr>
      </w:pPr>
      <w:r w:rsidRPr="008112E8">
        <w:rPr>
          <w:rFonts w:cstheme="minorHAnsi"/>
          <w:sz w:val="24"/>
        </w:rPr>
        <w:t xml:space="preserve">zachowującym się agresywnie, prowokacyjnie, niekulturalnie lub w inny sposób stwarzający zagrożenie dla porządku Imprezy lub bezpieczeństwa jej uczestników; </w:t>
      </w:r>
    </w:p>
    <w:p w14:paraId="79E321C8" w14:textId="77777777" w:rsidR="008B70AA" w:rsidRPr="008112E8" w:rsidRDefault="008B70AA" w:rsidP="00553073">
      <w:pPr>
        <w:pStyle w:val="Akapitzlist"/>
        <w:numPr>
          <w:ilvl w:val="0"/>
          <w:numId w:val="9"/>
        </w:numPr>
        <w:spacing w:line="271" w:lineRule="auto"/>
        <w:jc w:val="both"/>
        <w:rPr>
          <w:rFonts w:cstheme="minorHAnsi"/>
          <w:sz w:val="24"/>
        </w:rPr>
      </w:pPr>
      <w:r w:rsidRPr="008112E8">
        <w:rPr>
          <w:rFonts w:cstheme="minorHAnsi"/>
          <w:sz w:val="24"/>
        </w:rPr>
        <w:t xml:space="preserve">których wygląd zewnętrzny uniemożliwia identyfikację. </w:t>
      </w:r>
    </w:p>
    <w:p w14:paraId="1993F350" w14:textId="77777777" w:rsidR="008B70AA" w:rsidRPr="008112E8" w:rsidRDefault="008B70AA" w:rsidP="00553073">
      <w:pPr>
        <w:pStyle w:val="Akapitzlist"/>
        <w:numPr>
          <w:ilvl w:val="0"/>
          <w:numId w:val="4"/>
        </w:numPr>
        <w:spacing w:line="271" w:lineRule="auto"/>
        <w:jc w:val="both"/>
        <w:rPr>
          <w:rFonts w:cstheme="minorHAnsi"/>
          <w:sz w:val="24"/>
        </w:rPr>
      </w:pPr>
      <w:bookmarkStart w:id="3" w:name="_Hlk209708119"/>
      <w:r w:rsidRPr="008112E8">
        <w:rPr>
          <w:rFonts w:cstheme="minorHAnsi"/>
          <w:sz w:val="24"/>
        </w:rPr>
        <w:t>Ocena przedmiotów jako niebezpieczne należy do Służb Porządkowych i Informacyjnych.</w:t>
      </w:r>
    </w:p>
    <w:bookmarkEnd w:id="3"/>
    <w:p w14:paraId="5BEA0F10" w14:textId="77777777" w:rsidR="008B70AA" w:rsidRPr="008112E8" w:rsidRDefault="008B70AA" w:rsidP="00553073">
      <w:pPr>
        <w:pStyle w:val="Akapitzlist"/>
        <w:numPr>
          <w:ilvl w:val="0"/>
          <w:numId w:val="4"/>
        </w:numPr>
        <w:spacing w:line="271" w:lineRule="auto"/>
        <w:jc w:val="both"/>
        <w:rPr>
          <w:rFonts w:cstheme="minorHAnsi"/>
          <w:sz w:val="24"/>
        </w:rPr>
      </w:pPr>
      <w:r w:rsidRPr="008112E8">
        <w:rPr>
          <w:rFonts w:cstheme="minorHAnsi"/>
          <w:sz w:val="24"/>
        </w:rPr>
        <w:t xml:space="preserve">.Dozwolone jest wejście na Teren Imprezy z psami, pod warunkiem że przez cały czas znajdują się one pod stałym nadzorem opiekuna, są prowadzone na smyczy, a w razie potrzeby mają założony kaganiec – jeśli wymaga tego charakter psa lub sytuacja. Psy nie mogą wykazywać agresywnych </w:t>
      </w:r>
      <w:proofErr w:type="spellStart"/>
      <w:r w:rsidRPr="008112E8">
        <w:rPr>
          <w:rFonts w:cstheme="minorHAnsi"/>
          <w:sz w:val="24"/>
        </w:rPr>
        <w:t>zachowań</w:t>
      </w:r>
      <w:proofErr w:type="spellEnd"/>
      <w:r w:rsidRPr="008112E8">
        <w:rPr>
          <w:rFonts w:cstheme="minorHAnsi"/>
          <w:sz w:val="24"/>
        </w:rPr>
        <w:t>. Opiekun psa zobowiązany jest do sprzątania po swoim zwierzęciu.</w:t>
      </w:r>
    </w:p>
    <w:p w14:paraId="3D50D232" w14:textId="77777777" w:rsidR="008B70AA" w:rsidRPr="008112E8" w:rsidRDefault="008B70AA" w:rsidP="00553073">
      <w:pPr>
        <w:pStyle w:val="Akapitzlist"/>
        <w:numPr>
          <w:ilvl w:val="0"/>
          <w:numId w:val="4"/>
        </w:numPr>
        <w:spacing w:after="0" w:line="271" w:lineRule="auto"/>
        <w:jc w:val="both"/>
        <w:rPr>
          <w:rFonts w:cstheme="minorHAnsi"/>
          <w:sz w:val="24"/>
        </w:rPr>
      </w:pPr>
      <w:r w:rsidRPr="008112E8">
        <w:rPr>
          <w:rFonts w:cstheme="minorHAnsi"/>
          <w:sz w:val="24"/>
        </w:rPr>
        <w:t>Uczestnicy Imprezy oraz wszystkie osoby przebywające na jej terenie zobowiązani są do zachowania w sposób niezagrażający bezpieczeństwu innych, przestrzegania postanowień niniejszego Regulaminu oraz stosowania się do poleceń służb porządkowych, w tym kierownika ds. bezpieczeństwa.</w:t>
      </w:r>
    </w:p>
    <w:p w14:paraId="609CABE4" w14:textId="77777777" w:rsidR="008B70AA" w:rsidRPr="008112E8" w:rsidRDefault="008B70AA" w:rsidP="00553073">
      <w:pPr>
        <w:pStyle w:val="Akapitzlist"/>
        <w:numPr>
          <w:ilvl w:val="0"/>
          <w:numId w:val="4"/>
        </w:numPr>
        <w:spacing w:after="0" w:line="271" w:lineRule="auto"/>
        <w:jc w:val="both"/>
        <w:rPr>
          <w:rFonts w:cstheme="minorHAnsi"/>
          <w:sz w:val="24"/>
        </w:rPr>
      </w:pPr>
      <w:r w:rsidRPr="008112E8">
        <w:rPr>
          <w:rFonts w:cstheme="minorHAnsi"/>
          <w:sz w:val="24"/>
        </w:rPr>
        <w:t xml:space="preserve">Zabronione jest w szczególności: </w:t>
      </w:r>
    </w:p>
    <w:p w14:paraId="757B40F6"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niszczenie zieleni, zaśmiecanie terenu, </w:t>
      </w:r>
    </w:p>
    <w:p w14:paraId="1478163B"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uszkadzanie oznaczeń, dekoracji, tablic informacyjnych, nośników reklamowych, urządzeń i sprzętu znajdującego się na terenie Imprezy, </w:t>
      </w:r>
    </w:p>
    <w:p w14:paraId="5DF98875"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niewłaściwe korzystanie z pomieszczeń i urządzeń sanitarnych, </w:t>
      </w:r>
    </w:p>
    <w:p w14:paraId="48F4E518"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lastRenderedPageBreak/>
        <w:t xml:space="preserve">wchodzenia lub przechodzenia przez płoty, parkany, wygrodzenia, </w:t>
      </w:r>
    </w:p>
    <w:p w14:paraId="76059578"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wchodzenia na obszary nieprzeznaczone dla widzów, </w:t>
      </w:r>
    </w:p>
    <w:p w14:paraId="4F440EEF"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rzucania wszelkimi przedmiotami, </w:t>
      </w:r>
    </w:p>
    <w:p w14:paraId="00FDC7DC"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używania elementów odzieży lub przedmiotu do zakrycia twarzy celem uniemożliwienia lub utrudnienia identyfikacji, </w:t>
      </w:r>
    </w:p>
    <w:p w14:paraId="22E8FF04"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 xml:space="preserve">głoszenia i wywieszania haseł o treściach obscenicznych, wulgarnych i rasistowskich, nawoływania do waśni na tle międzynarodowym, religijnym, społecznym, itp., </w:t>
      </w:r>
    </w:p>
    <w:p w14:paraId="5F8C09DB" w14:textId="77777777" w:rsidR="008B70AA" w:rsidRPr="008112E8" w:rsidRDefault="008B70AA" w:rsidP="00553073">
      <w:pPr>
        <w:pStyle w:val="Akapitzlist"/>
        <w:numPr>
          <w:ilvl w:val="0"/>
          <w:numId w:val="26"/>
        </w:numPr>
        <w:spacing w:after="0" w:line="271" w:lineRule="auto"/>
        <w:jc w:val="both"/>
        <w:rPr>
          <w:rFonts w:cstheme="minorHAnsi"/>
          <w:sz w:val="24"/>
        </w:rPr>
      </w:pPr>
      <w:r w:rsidRPr="008112E8">
        <w:rPr>
          <w:rFonts w:cstheme="minorHAnsi"/>
          <w:sz w:val="24"/>
        </w:rPr>
        <w:t>tarasowanie bądź zastawianie wyjść i dróg ewakuacyjnych, dróg dojazdowych dla służb ratowniczych oraz hydrantów i innych urządzeń niezbędnych w przypadku prowadzenia akcji gaśniczej lub ratowniczej.</w:t>
      </w:r>
    </w:p>
    <w:p w14:paraId="1A62EDE4" w14:textId="77777777" w:rsidR="008B70AA" w:rsidRPr="008112E8" w:rsidRDefault="008B70AA" w:rsidP="00553073">
      <w:pPr>
        <w:pStyle w:val="Akapitzlist"/>
        <w:numPr>
          <w:ilvl w:val="0"/>
          <w:numId w:val="4"/>
        </w:numPr>
        <w:spacing w:after="0" w:line="271" w:lineRule="auto"/>
        <w:jc w:val="both"/>
        <w:rPr>
          <w:rFonts w:cstheme="minorHAnsi"/>
          <w:sz w:val="24"/>
        </w:rPr>
      </w:pPr>
      <w:r w:rsidRPr="008112E8">
        <w:rPr>
          <w:rFonts w:cstheme="minorHAnsi"/>
          <w:sz w:val="24"/>
        </w:rPr>
        <w:t xml:space="preserve">Koordynatorką dostępności wydarzenia dla osób ze szczególnymi potrzebami jest: Ewelina Banaszek. Kontakt mailowy: e.banaszek@ckzamek.pl. </w:t>
      </w:r>
    </w:p>
    <w:p w14:paraId="2C5DE9DB" w14:textId="47C3E930" w:rsidR="008B70AA" w:rsidRPr="008112E8" w:rsidRDefault="008B70AA" w:rsidP="00553073">
      <w:pPr>
        <w:numPr>
          <w:ilvl w:val="0"/>
          <w:numId w:val="4"/>
        </w:numPr>
        <w:spacing w:after="0" w:line="271" w:lineRule="auto"/>
        <w:jc w:val="both"/>
        <w:rPr>
          <w:rFonts w:cstheme="minorHAnsi"/>
          <w:sz w:val="24"/>
        </w:rPr>
      </w:pPr>
      <w:r w:rsidRPr="008112E8">
        <w:rPr>
          <w:rFonts w:cstheme="minorHAnsi"/>
          <w:sz w:val="24"/>
        </w:rPr>
        <w:t xml:space="preserve">Na terenie Imprezy może występować duże natężenie dźwięku, stosowane mogą być światła stroboskopowe oraz może gromadzić się znaczna liczba uczestników. Może to stanowić zagrożenie dla zdrowia kobiet w ciąży, osób starszych, osób z nadciśnieniem, chorobami serca, epilepsją, schorzeniami układu ruchu, innymi chorobami przewlekłymi lub w osłabionej kondycji. Uczestnictwo w Imprezie przez te osoby powinno być poprzedzone konsultacją lekarską. W celu ochrony słuchu zaleca się stosowanie słuchawek lub zatyczek przeciwhałasowych, w szczególności dla dzieci. </w:t>
      </w:r>
    </w:p>
    <w:p w14:paraId="29E14503" w14:textId="77777777" w:rsidR="008B70AA" w:rsidRPr="008112E8" w:rsidRDefault="008B70AA" w:rsidP="00553073">
      <w:pPr>
        <w:pStyle w:val="Nagwek2"/>
        <w:spacing w:line="271" w:lineRule="auto"/>
      </w:pPr>
      <w:r w:rsidRPr="008112E8">
        <w:t xml:space="preserve">III. ZASADY PORZĄDKU I BEZPIECZEŃSTWA NA TERENIE IMPREZY </w:t>
      </w:r>
    </w:p>
    <w:p w14:paraId="42213E62"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Organizatorzy zapewniają bezpieczeństwo Uczestnikom Imprezy oraz porządek w czasie jej trwania, poprzez m.in.:</w:t>
      </w:r>
    </w:p>
    <w:p w14:paraId="10631B95" w14:textId="77777777" w:rsidR="008B70AA" w:rsidRPr="008112E8" w:rsidRDefault="008B70AA" w:rsidP="00553073">
      <w:pPr>
        <w:pStyle w:val="Akapitzlist"/>
        <w:numPr>
          <w:ilvl w:val="0"/>
          <w:numId w:val="37"/>
        </w:numPr>
        <w:spacing w:after="0" w:line="271" w:lineRule="auto"/>
        <w:jc w:val="both"/>
        <w:rPr>
          <w:rFonts w:cstheme="minorHAnsi"/>
          <w:sz w:val="24"/>
        </w:rPr>
      </w:pPr>
      <w:r w:rsidRPr="008112E8">
        <w:rPr>
          <w:rFonts w:cstheme="minorHAnsi"/>
          <w:sz w:val="24"/>
        </w:rPr>
        <w:t xml:space="preserve">powołanie służb porządkowych i informacyjnych wyróżniających się odpowiednim oznakowaniem i posiadaniem odpowiednich identyfikatorów; </w:t>
      </w:r>
    </w:p>
    <w:p w14:paraId="4525DEC6" w14:textId="77777777" w:rsidR="008B70AA" w:rsidRPr="008112E8" w:rsidRDefault="008B70AA" w:rsidP="00553073">
      <w:pPr>
        <w:pStyle w:val="Akapitzlist"/>
        <w:numPr>
          <w:ilvl w:val="0"/>
          <w:numId w:val="37"/>
        </w:numPr>
        <w:spacing w:after="0" w:line="271" w:lineRule="auto"/>
        <w:jc w:val="both"/>
        <w:rPr>
          <w:rFonts w:cstheme="minorHAnsi"/>
          <w:sz w:val="24"/>
        </w:rPr>
      </w:pPr>
      <w:r w:rsidRPr="008112E8">
        <w:rPr>
          <w:rFonts w:cstheme="minorHAnsi"/>
          <w:sz w:val="24"/>
        </w:rPr>
        <w:t xml:space="preserve">powołanie kierownika ds. bezpieczeństwa, kierującego i organizującego pracę służb porządkowych; </w:t>
      </w:r>
    </w:p>
    <w:p w14:paraId="58E01BE2" w14:textId="77777777" w:rsidR="008B70AA" w:rsidRPr="008112E8" w:rsidRDefault="008B70AA" w:rsidP="00553073">
      <w:pPr>
        <w:pStyle w:val="Akapitzlist"/>
        <w:numPr>
          <w:ilvl w:val="0"/>
          <w:numId w:val="37"/>
        </w:numPr>
        <w:spacing w:after="0" w:line="271" w:lineRule="auto"/>
        <w:jc w:val="both"/>
        <w:rPr>
          <w:rFonts w:cstheme="minorHAnsi"/>
          <w:sz w:val="24"/>
        </w:rPr>
      </w:pPr>
      <w:r w:rsidRPr="008112E8">
        <w:rPr>
          <w:rFonts w:cstheme="minorHAnsi"/>
          <w:sz w:val="24"/>
        </w:rPr>
        <w:t xml:space="preserve">zapewnienie pomocy medycznej oraz zaplecza sanitarnego; </w:t>
      </w:r>
    </w:p>
    <w:p w14:paraId="289A91A8" w14:textId="77777777" w:rsidR="008B70AA" w:rsidRPr="008112E8" w:rsidRDefault="008B70AA" w:rsidP="00553073">
      <w:pPr>
        <w:pStyle w:val="Akapitzlist"/>
        <w:numPr>
          <w:ilvl w:val="0"/>
          <w:numId w:val="37"/>
        </w:numPr>
        <w:spacing w:after="0" w:line="271" w:lineRule="auto"/>
        <w:jc w:val="both"/>
        <w:rPr>
          <w:rFonts w:cstheme="minorHAnsi"/>
          <w:sz w:val="24"/>
        </w:rPr>
      </w:pPr>
      <w:r w:rsidRPr="008112E8">
        <w:rPr>
          <w:rFonts w:cstheme="minorHAnsi"/>
          <w:sz w:val="24"/>
        </w:rPr>
        <w:t xml:space="preserve">odpowiednie oznakowanie Terenu Imprezy. </w:t>
      </w:r>
    </w:p>
    <w:p w14:paraId="4CD2AABB"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Na terenie Imprezy pracownicy Służby Porządkowej i Informacyjnej będą prowadzić nadzór i kontrole, aby zapobiec wnoszeniu niedozwolonych i niebezpiecznych przedmiotów. </w:t>
      </w:r>
    </w:p>
    <w:p w14:paraId="48EC9376" w14:textId="77777777" w:rsidR="008B70AA" w:rsidRPr="008112E8" w:rsidRDefault="008B70AA" w:rsidP="00553073">
      <w:pPr>
        <w:numPr>
          <w:ilvl w:val="0"/>
          <w:numId w:val="10"/>
        </w:numPr>
        <w:spacing w:after="0" w:line="271" w:lineRule="auto"/>
        <w:jc w:val="both"/>
        <w:rPr>
          <w:rFonts w:cstheme="minorHAnsi"/>
          <w:sz w:val="24"/>
        </w:rPr>
      </w:pPr>
      <w:r w:rsidRPr="008112E8">
        <w:rPr>
          <w:rFonts w:cstheme="minorHAnsi"/>
          <w:sz w:val="24"/>
        </w:rPr>
        <w:t>Służby Porządkowe i Informacyjne uprawnione są do:</w:t>
      </w:r>
    </w:p>
    <w:p w14:paraId="36E1F34E" w14:textId="77777777" w:rsidR="008B70AA" w:rsidRPr="008112E8" w:rsidRDefault="008B70AA" w:rsidP="00553073">
      <w:pPr>
        <w:pStyle w:val="Akapitzlist"/>
        <w:numPr>
          <w:ilvl w:val="1"/>
          <w:numId w:val="38"/>
        </w:numPr>
        <w:spacing w:after="0" w:line="271" w:lineRule="auto"/>
        <w:jc w:val="both"/>
        <w:rPr>
          <w:rFonts w:cstheme="minorHAnsi"/>
          <w:sz w:val="24"/>
        </w:rPr>
      </w:pPr>
      <w:r w:rsidRPr="008112E8">
        <w:rPr>
          <w:rFonts w:cstheme="minorHAnsi"/>
          <w:sz w:val="24"/>
        </w:rPr>
        <w:t>sprawdzania i stwierdzania uprawnień osób do wstępu na Imprezę, a w przypadku stwierdzenia braku takich uprawnień – odmowy wstępu na Teren Imprezy lub wezwania do jego opuszczenia;</w:t>
      </w:r>
    </w:p>
    <w:p w14:paraId="153FBE39" w14:textId="77777777" w:rsidR="008B70AA" w:rsidRPr="008112E8" w:rsidRDefault="008B70AA" w:rsidP="00553073">
      <w:pPr>
        <w:pStyle w:val="Akapitzlist"/>
        <w:numPr>
          <w:ilvl w:val="1"/>
          <w:numId w:val="38"/>
        </w:numPr>
        <w:spacing w:after="0" w:line="271" w:lineRule="auto"/>
        <w:jc w:val="both"/>
        <w:rPr>
          <w:rFonts w:cstheme="minorHAnsi"/>
          <w:sz w:val="24"/>
        </w:rPr>
      </w:pPr>
      <w:r w:rsidRPr="008112E8">
        <w:rPr>
          <w:rFonts w:cstheme="minorHAnsi"/>
          <w:sz w:val="24"/>
        </w:rPr>
        <w:t xml:space="preserve">legitymowania osób w celu ustalenia ich tożsamości; </w:t>
      </w:r>
    </w:p>
    <w:p w14:paraId="49713DBD" w14:textId="77777777" w:rsidR="008B70AA" w:rsidRPr="008112E8" w:rsidRDefault="008B70AA" w:rsidP="00553073">
      <w:pPr>
        <w:pStyle w:val="Akapitzlist"/>
        <w:numPr>
          <w:ilvl w:val="1"/>
          <w:numId w:val="38"/>
        </w:numPr>
        <w:spacing w:after="0" w:line="271" w:lineRule="auto"/>
        <w:jc w:val="both"/>
        <w:rPr>
          <w:rFonts w:cstheme="minorHAnsi"/>
          <w:sz w:val="24"/>
        </w:rPr>
      </w:pPr>
      <w:r w:rsidRPr="008112E8">
        <w:rPr>
          <w:rFonts w:cstheme="minorHAnsi"/>
          <w:sz w:val="24"/>
        </w:rPr>
        <w:t>przeglądania zawartości bagaży i odzieży osób, w przypadku podejrzenia, że osoby te wnoszą lub posiadają niebezpieczne lub zakazane przedmioty, o których mowa Regulaminie;</w:t>
      </w:r>
    </w:p>
    <w:p w14:paraId="185A5BDF" w14:textId="77777777" w:rsidR="008B70AA" w:rsidRPr="008112E8" w:rsidRDefault="008B70AA" w:rsidP="00553073">
      <w:pPr>
        <w:pStyle w:val="Akapitzlist"/>
        <w:numPr>
          <w:ilvl w:val="1"/>
          <w:numId w:val="38"/>
        </w:numPr>
        <w:spacing w:after="0" w:line="271" w:lineRule="auto"/>
        <w:jc w:val="both"/>
        <w:rPr>
          <w:rFonts w:cstheme="minorHAnsi"/>
          <w:sz w:val="24"/>
        </w:rPr>
      </w:pPr>
      <w:r w:rsidRPr="008112E8">
        <w:rPr>
          <w:rFonts w:cstheme="minorHAnsi"/>
          <w:sz w:val="24"/>
        </w:rPr>
        <w:lastRenderedPageBreak/>
        <w:t xml:space="preserve">wydawania poleceń porządkowych osobom zakłócającym porządek publiczny lub zachowującym się niezgodnie z Regulaminem, a w przypadku niewykonania tych poleceń - wezwania ich do opuszczenia Terenu Imprezy; </w:t>
      </w:r>
    </w:p>
    <w:p w14:paraId="5D83362D" w14:textId="77777777" w:rsidR="008B70AA" w:rsidRPr="008112E8" w:rsidRDefault="008B70AA" w:rsidP="00553073">
      <w:pPr>
        <w:pStyle w:val="Akapitzlist"/>
        <w:numPr>
          <w:ilvl w:val="1"/>
          <w:numId w:val="38"/>
        </w:numPr>
        <w:spacing w:after="0" w:line="271" w:lineRule="auto"/>
        <w:jc w:val="both"/>
        <w:rPr>
          <w:rFonts w:cstheme="minorHAnsi"/>
          <w:sz w:val="24"/>
        </w:rPr>
      </w:pPr>
      <w:r w:rsidRPr="008112E8">
        <w:rPr>
          <w:rFonts w:cstheme="minorHAnsi"/>
          <w:sz w:val="24"/>
        </w:rPr>
        <w:t xml:space="preserve">ujęcia, w celu niezwłocznego przekazania Policji, osób stwarzających bezpośrednie zagrożenie dla dóbr powierzonych ochronie oraz osób dopuszczających się czynów zabronionych. </w:t>
      </w:r>
    </w:p>
    <w:p w14:paraId="0DC25715"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Służby informacyjne są obowiązane do: </w:t>
      </w:r>
    </w:p>
    <w:p w14:paraId="73938855"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informowania o udogodnieniach oraz wymogach bezpieczeństwa określonych przez Organizatora lub służby ratownicze; </w:t>
      </w:r>
    </w:p>
    <w:p w14:paraId="7DE21E8F"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informowania o umiejscowieniu punktów pomocy medycznej, gastronomicznych i sanitarnych; </w:t>
      </w:r>
    </w:p>
    <w:p w14:paraId="66BB538D"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nadzorowania bezpiecznego wejścia i wyjścia osób uczestniczących w Imprezie masowej; </w:t>
      </w:r>
    </w:p>
    <w:p w14:paraId="3B812EF3"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niedopuszczania osób uczestniczących w imprezie masowej do miejsc nieprzeznaczonych dla publiczności; </w:t>
      </w:r>
    </w:p>
    <w:p w14:paraId="65F2FB3D"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niezwłocznego reagowania na incydenty i zagrożenia oraz podejmowania niezbędnych działań zaradczych, a w szczególności poprzez informowanie o nich służb porządkowych; </w:t>
      </w:r>
    </w:p>
    <w:p w14:paraId="359D40A2"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obserwowania wszystkich obszarów potencjalnego zagrożenia i przeciwdziałania nadmiernemu zagęszczeniu osób; </w:t>
      </w:r>
    </w:p>
    <w:p w14:paraId="6CC548C9"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 xml:space="preserve">pilnowania przestrzegania postanowień Regulaminu imprezy masowej; </w:t>
      </w:r>
    </w:p>
    <w:p w14:paraId="6786413A" w14:textId="77777777" w:rsidR="008B70AA" w:rsidRPr="008112E8" w:rsidRDefault="008B70AA" w:rsidP="00553073">
      <w:pPr>
        <w:pStyle w:val="Akapitzlist"/>
        <w:numPr>
          <w:ilvl w:val="1"/>
          <w:numId w:val="39"/>
        </w:numPr>
        <w:spacing w:after="0" w:line="271" w:lineRule="auto"/>
        <w:jc w:val="both"/>
        <w:rPr>
          <w:rFonts w:cstheme="minorHAnsi"/>
          <w:sz w:val="24"/>
        </w:rPr>
      </w:pPr>
      <w:r w:rsidRPr="008112E8">
        <w:rPr>
          <w:rFonts w:cstheme="minorHAnsi"/>
          <w:sz w:val="24"/>
        </w:rPr>
        <w:t>reagowania na skargi składane przez osoby uczestniczące w imprezie masowej.</w:t>
      </w:r>
    </w:p>
    <w:p w14:paraId="248131CD"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Organizator zapewnia zabezpieczenie przeciwpożarowe Imprezy poprzez m.in.:</w:t>
      </w:r>
    </w:p>
    <w:p w14:paraId="0B605640" w14:textId="77777777" w:rsidR="008B70AA" w:rsidRPr="008112E8" w:rsidRDefault="008B70AA" w:rsidP="00553073">
      <w:pPr>
        <w:pStyle w:val="Akapitzlist"/>
        <w:numPr>
          <w:ilvl w:val="0"/>
          <w:numId w:val="40"/>
        </w:numPr>
        <w:spacing w:after="0" w:line="271" w:lineRule="auto"/>
        <w:jc w:val="both"/>
        <w:rPr>
          <w:rFonts w:cstheme="minorHAnsi"/>
          <w:sz w:val="24"/>
        </w:rPr>
      </w:pPr>
      <w:r w:rsidRPr="008112E8">
        <w:rPr>
          <w:rFonts w:cstheme="minorHAnsi"/>
          <w:sz w:val="24"/>
        </w:rPr>
        <w:t>znajomość rozmieszczenia podręcznego sprzętu gaśniczego i hydrantów oraz zasad postępowania na wypadek pożaru przez służby porządkowe i informacyjne, pracowników obsługi i Organizatorów,</w:t>
      </w:r>
    </w:p>
    <w:p w14:paraId="09D98163" w14:textId="77777777" w:rsidR="008B70AA" w:rsidRPr="008112E8" w:rsidRDefault="008B70AA" w:rsidP="00553073">
      <w:pPr>
        <w:pStyle w:val="Akapitzlist"/>
        <w:numPr>
          <w:ilvl w:val="0"/>
          <w:numId w:val="40"/>
        </w:numPr>
        <w:spacing w:after="0" w:line="271" w:lineRule="auto"/>
        <w:jc w:val="both"/>
        <w:rPr>
          <w:rFonts w:cstheme="minorHAnsi"/>
          <w:sz w:val="24"/>
        </w:rPr>
      </w:pPr>
      <w:r w:rsidRPr="008112E8">
        <w:rPr>
          <w:rFonts w:cstheme="minorHAnsi"/>
          <w:sz w:val="24"/>
        </w:rPr>
        <w:t>przeszkolenie służb porządkowych w zakresie zasad prowadzenia ewakuacji, sposobu alarmowania odpowiednich służb ratowniczych, zasad użycia podręcznego sprzętu gaśniczego i udzielenia pierwszej pomocy medycznej.</w:t>
      </w:r>
    </w:p>
    <w:p w14:paraId="784565EA"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Służby porządkowe mogą wydawać własne instrukcje bezpieczeństwa oraz ppoż. zgodnie z obowiązującymi w tym zakresie przepisami prawa. </w:t>
      </w:r>
    </w:p>
    <w:p w14:paraId="1963AFA1"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Zabrania się wnoszenia na Teren Imprezy: </w:t>
      </w:r>
    </w:p>
    <w:p w14:paraId="20558370" w14:textId="77777777" w:rsidR="008B70AA" w:rsidRPr="008112E8" w:rsidRDefault="008B70AA" w:rsidP="00553073">
      <w:pPr>
        <w:pStyle w:val="Akapitzlist"/>
        <w:numPr>
          <w:ilvl w:val="0"/>
          <w:numId w:val="5"/>
        </w:numPr>
        <w:spacing w:after="0" w:line="271" w:lineRule="auto"/>
        <w:jc w:val="both"/>
        <w:rPr>
          <w:rFonts w:cstheme="minorHAnsi"/>
          <w:sz w:val="24"/>
        </w:rPr>
      </w:pPr>
      <w:r w:rsidRPr="008112E8">
        <w:rPr>
          <w:rFonts w:cstheme="minorHAnsi"/>
          <w:sz w:val="24"/>
        </w:rPr>
        <w:t xml:space="preserve">broni lub innych niebezpiecznych przedmiotów; </w:t>
      </w:r>
    </w:p>
    <w:p w14:paraId="0BA03243" w14:textId="77777777" w:rsidR="008B70AA" w:rsidRPr="008112E8" w:rsidRDefault="008B70AA" w:rsidP="00553073">
      <w:pPr>
        <w:pStyle w:val="Akapitzlist"/>
        <w:numPr>
          <w:ilvl w:val="0"/>
          <w:numId w:val="5"/>
        </w:numPr>
        <w:spacing w:after="0" w:line="271" w:lineRule="auto"/>
        <w:jc w:val="both"/>
        <w:rPr>
          <w:rFonts w:cstheme="minorHAnsi"/>
          <w:sz w:val="24"/>
        </w:rPr>
      </w:pPr>
      <w:r w:rsidRPr="008112E8">
        <w:rPr>
          <w:rFonts w:cstheme="minorHAnsi"/>
          <w:sz w:val="24"/>
        </w:rPr>
        <w:t>materiałów pirotechnicznych, wybuchowych i innych materiałów pożarowo niebezpiecznych;</w:t>
      </w:r>
    </w:p>
    <w:p w14:paraId="1BB4EE43" w14:textId="77777777" w:rsidR="008B70AA" w:rsidRPr="008112E8" w:rsidRDefault="008B70AA" w:rsidP="00553073">
      <w:pPr>
        <w:pStyle w:val="Akapitzlist"/>
        <w:numPr>
          <w:ilvl w:val="0"/>
          <w:numId w:val="5"/>
        </w:numPr>
        <w:spacing w:after="0" w:line="271" w:lineRule="auto"/>
        <w:jc w:val="both"/>
        <w:rPr>
          <w:rFonts w:cstheme="minorHAnsi"/>
          <w:sz w:val="24"/>
        </w:rPr>
      </w:pPr>
      <w:r w:rsidRPr="008112E8">
        <w:rPr>
          <w:rFonts w:cstheme="minorHAnsi"/>
          <w:sz w:val="24"/>
        </w:rPr>
        <w:t xml:space="preserve">napojów alkoholowych; </w:t>
      </w:r>
    </w:p>
    <w:p w14:paraId="0725437B" w14:textId="77777777" w:rsidR="008B70AA" w:rsidRPr="008112E8" w:rsidRDefault="008B70AA" w:rsidP="00553073">
      <w:pPr>
        <w:pStyle w:val="Akapitzlist"/>
        <w:numPr>
          <w:ilvl w:val="0"/>
          <w:numId w:val="5"/>
        </w:numPr>
        <w:spacing w:after="0" w:line="271" w:lineRule="auto"/>
        <w:jc w:val="both"/>
        <w:rPr>
          <w:rFonts w:cstheme="minorHAnsi"/>
          <w:sz w:val="24"/>
        </w:rPr>
      </w:pPr>
      <w:r w:rsidRPr="008112E8">
        <w:rPr>
          <w:rFonts w:cstheme="minorHAnsi"/>
          <w:sz w:val="24"/>
        </w:rPr>
        <w:t xml:space="preserve">napojów bezalkoholowych, z wyłączeniem wody w fabrycznie zamkniętym opakowaniu plastikowym o pojemności do 0,5 litra na osobę; </w:t>
      </w:r>
    </w:p>
    <w:p w14:paraId="3B9A6F92" w14:textId="77777777" w:rsidR="008B70AA" w:rsidRPr="008112E8" w:rsidRDefault="008B70AA" w:rsidP="00553073">
      <w:pPr>
        <w:pStyle w:val="Akapitzlist"/>
        <w:numPr>
          <w:ilvl w:val="0"/>
          <w:numId w:val="5"/>
        </w:numPr>
        <w:spacing w:after="0" w:line="271" w:lineRule="auto"/>
        <w:jc w:val="both"/>
        <w:rPr>
          <w:rFonts w:cstheme="minorHAnsi"/>
          <w:sz w:val="24"/>
        </w:rPr>
      </w:pPr>
      <w:r w:rsidRPr="008112E8">
        <w:rPr>
          <w:rFonts w:cstheme="minorHAnsi"/>
          <w:sz w:val="24"/>
        </w:rPr>
        <w:t xml:space="preserve">środków odurzających lub substancji psychotropowych. </w:t>
      </w:r>
    </w:p>
    <w:p w14:paraId="2EB6FC1F"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Powyższy wykaz ma charakter otwarty. W przypadku wątpliwości co do możliwości wniesienia określonego przedmiotu na Teren Imprezy, o jego dopuszczeniu lub zakwalifikowaniu jako niebezpiecznego decydują Służby porządkowe i informacyjne.</w:t>
      </w:r>
    </w:p>
    <w:p w14:paraId="3CF30110" w14:textId="77777777" w:rsidR="008B70AA" w:rsidRPr="008112E8" w:rsidRDefault="008B70AA" w:rsidP="00553073">
      <w:pPr>
        <w:numPr>
          <w:ilvl w:val="0"/>
          <w:numId w:val="10"/>
        </w:numPr>
        <w:spacing w:after="0" w:line="271" w:lineRule="auto"/>
        <w:jc w:val="both"/>
        <w:rPr>
          <w:rFonts w:cstheme="minorHAnsi"/>
          <w:sz w:val="24"/>
        </w:rPr>
      </w:pPr>
      <w:r w:rsidRPr="008112E8">
        <w:rPr>
          <w:rFonts w:cstheme="minorHAnsi"/>
          <w:sz w:val="24"/>
        </w:rPr>
        <w:lastRenderedPageBreak/>
        <w:t xml:space="preserve">W przypadku stwierdzenia w zawartości przeglądanych bagaży lub odzieży przedmiotów, których wnoszenie i posiadanie na Terenie Imprezy jest zabronione, pracownik Służb Porządkowych i Informacyjnych odmawia wstępu na Imprezę osobie, u której stwierdzono posiadanie tych przedmiotów lub usuwa ją z Terenu Imprezy. </w:t>
      </w:r>
    </w:p>
    <w:p w14:paraId="517C8772" w14:textId="77777777" w:rsidR="008B70AA" w:rsidRPr="008112E8" w:rsidRDefault="008B70AA" w:rsidP="00553073">
      <w:pPr>
        <w:numPr>
          <w:ilvl w:val="0"/>
          <w:numId w:val="10"/>
        </w:numPr>
        <w:spacing w:after="0" w:line="271" w:lineRule="auto"/>
        <w:jc w:val="both"/>
        <w:rPr>
          <w:rFonts w:cstheme="minorHAnsi"/>
          <w:sz w:val="24"/>
        </w:rPr>
      </w:pPr>
      <w:r w:rsidRPr="008112E8">
        <w:rPr>
          <w:rFonts w:cstheme="minorHAnsi"/>
          <w:sz w:val="24"/>
        </w:rPr>
        <w:t xml:space="preserve">Organizator umożliwia złożenie określonych rzeczy bezpłatnie w depozycie w celu ich przechowania. Depozyt jest dostępny przy każdym wejściu i wyjściu na Teren Imprezy. Zaleca się więc wejście i wyjście na Teren Imprezy tą samą bramą. Regulamin funkcjonowania depozytu określa </w:t>
      </w:r>
      <w:r w:rsidRPr="008112E8">
        <w:rPr>
          <w:rFonts w:cstheme="minorHAnsi"/>
          <w:b/>
          <w:bCs/>
          <w:sz w:val="24"/>
        </w:rPr>
        <w:t>załącznik nr 1</w:t>
      </w:r>
      <w:r w:rsidRPr="008112E8">
        <w:rPr>
          <w:rFonts w:cstheme="minorHAnsi"/>
          <w:sz w:val="24"/>
        </w:rPr>
        <w:t xml:space="preserve"> do Regulaminu. </w:t>
      </w:r>
    </w:p>
    <w:p w14:paraId="316508F1" w14:textId="77777777" w:rsidR="008B70AA" w:rsidRPr="008112E8" w:rsidRDefault="008B70AA" w:rsidP="00553073">
      <w:pPr>
        <w:numPr>
          <w:ilvl w:val="0"/>
          <w:numId w:val="10"/>
        </w:numPr>
        <w:spacing w:after="0" w:line="271" w:lineRule="auto"/>
        <w:jc w:val="both"/>
        <w:rPr>
          <w:rFonts w:cstheme="minorHAnsi"/>
          <w:sz w:val="24"/>
        </w:rPr>
      </w:pPr>
      <w:r w:rsidRPr="008112E8">
        <w:rPr>
          <w:rFonts w:cstheme="minorHAnsi"/>
          <w:sz w:val="24"/>
        </w:rPr>
        <w:t>Osobom, którym zgodnie z Regulaminem odmówiono wstępu na Imprezę lub przebywania na niej nie przysługują żadne roszczenia.</w:t>
      </w:r>
    </w:p>
    <w:p w14:paraId="0C14C7F1" w14:textId="7777777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Na czas trwania Imprezy Organizator wyznacza obszary niedostępne dla publiczności, w szczególności: scenę, zaplecze sceny i garderoby, pomieszczenia służb porządkowych i informacyjnych, pomieszczenia przeznaczone dla mediów oraz zaplecza stoisk handlowych i gastronomicznych. Wstęp na te obszary mają wyłącznie osoby upoważnione. </w:t>
      </w:r>
    </w:p>
    <w:p w14:paraId="2839A917" w14:textId="337D1667" w:rsidR="008B70AA" w:rsidRPr="008112E8" w:rsidRDefault="008B70AA" w:rsidP="00553073">
      <w:pPr>
        <w:pStyle w:val="Akapitzlist"/>
        <w:numPr>
          <w:ilvl w:val="0"/>
          <w:numId w:val="10"/>
        </w:numPr>
        <w:spacing w:after="0" w:line="271" w:lineRule="auto"/>
        <w:jc w:val="both"/>
        <w:rPr>
          <w:rFonts w:cstheme="minorHAnsi"/>
          <w:sz w:val="24"/>
        </w:rPr>
      </w:pPr>
      <w:r w:rsidRPr="008112E8">
        <w:rPr>
          <w:rFonts w:cstheme="minorHAnsi"/>
          <w:sz w:val="24"/>
        </w:rPr>
        <w:t xml:space="preserve">Na terenie Imprezy obowiązuje zakaz prowadzenia jakiejkolwiek działalności handlowej, zarobkowej, reklamowej lub promocyjnej bez uprzedniej pisemnej zgody Organizatora. </w:t>
      </w:r>
    </w:p>
    <w:p w14:paraId="471898D8" w14:textId="77777777" w:rsidR="008B70AA" w:rsidRPr="008112E8" w:rsidRDefault="008B70AA" w:rsidP="00553073">
      <w:pPr>
        <w:pStyle w:val="Nagwek2"/>
        <w:spacing w:line="271" w:lineRule="auto"/>
      </w:pPr>
      <w:r w:rsidRPr="008112E8">
        <w:t xml:space="preserve">IV. PRZEBIEG IMPREZY </w:t>
      </w:r>
    </w:p>
    <w:p w14:paraId="15AC66DF" w14:textId="77777777" w:rsidR="008B70AA" w:rsidRPr="008112E8" w:rsidRDefault="008B70AA" w:rsidP="00553073">
      <w:pPr>
        <w:pStyle w:val="Akapitzlist"/>
        <w:numPr>
          <w:ilvl w:val="0"/>
          <w:numId w:val="17"/>
        </w:numPr>
        <w:spacing w:line="271" w:lineRule="auto"/>
        <w:jc w:val="both"/>
        <w:rPr>
          <w:rFonts w:cstheme="minorHAnsi"/>
          <w:sz w:val="24"/>
        </w:rPr>
      </w:pPr>
      <w:r w:rsidRPr="008112E8">
        <w:rPr>
          <w:rFonts w:cstheme="minorHAnsi"/>
          <w:sz w:val="24"/>
        </w:rPr>
        <w:t xml:space="preserve">W bezpośrednim sąsiedztwie Terenu Imprezy Masowej znajdować się będzie </w:t>
      </w:r>
      <w:r w:rsidRPr="008112E8">
        <w:rPr>
          <w:rFonts w:cstheme="minorHAnsi"/>
          <w:b/>
          <w:bCs/>
          <w:sz w:val="24"/>
        </w:rPr>
        <w:t>Strefa gastronomiczna,</w:t>
      </w:r>
      <w:r w:rsidRPr="008112E8">
        <w:rPr>
          <w:rFonts w:cstheme="minorHAnsi"/>
          <w:sz w:val="24"/>
        </w:rPr>
        <w:t xml:space="preserve"> obejmująca punkty sprzedaży żywności, napojów oraz drobnego handlu. Strefa ta nie wchodzi w skład Terenu Imprezy Masowej i pozostaje wyłączona spod strefy imprezy masowej. </w:t>
      </w:r>
    </w:p>
    <w:p w14:paraId="11F328AB" w14:textId="77777777" w:rsidR="008B70AA" w:rsidRPr="008112E8" w:rsidRDefault="008B70AA" w:rsidP="00553073">
      <w:pPr>
        <w:pStyle w:val="Akapitzlist"/>
        <w:numPr>
          <w:ilvl w:val="0"/>
          <w:numId w:val="17"/>
        </w:numPr>
        <w:spacing w:line="271" w:lineRule="auto"/>
        <w:jc w:val="both"/>
        <w:rPr>
          <w:rFonts w:cstheme="minorHAnsi"/>
          <w:sz w:val="24"/>
        </w:rPr>
      </w:pPr>
      <w:r w:rsidRPr="008112E8">
        <w:rPr>
          <w:rFonts w:cstheme="minorHAnsi"/>
          <w:sz w:val="24"/>
        </w:rPr>
        <w:t xml:space="preserve">W związku z ust. 2 powyżej zwraca się uwagę, iż zakazane jest wnoszenie jedzenia i napojów zakupionych w Strefie gastronomicznej, w szczególności alkoholu powyżej 3,5%, miodów pitnych i innych napojów alkoholowych, na teren innych stref Imprezy. W przypadku gdy Uczestnik będzie chciał przejść ze Strefy gastronomicznej do pozostałych stref po dokonaniu zakupów np. miodu, będzie musiał skorzystać z depozytu. </w:t>
      </w:r>
    </w:p>
    <w:p w14:paraId="386BEFAE" w14:textId="77777777" w:rsidR="008B70AA" w:rsidRPr="008112E8" w:rsidRDefault="008B70AA" w:rsidP="00553073">
      <w:pPr>
        <w:pStyle w:val="Akapitzlist"/>
        <w:numPr>
          <w:ilvl w:val="0"/>
          <w:numId w:val="17"/>
        </w:numPr>
        <w:spacing w:line="271" w:lineRule="auto"/>
        <w:jc w:val="both"/>
        <w:rPr>
          <w:rFonts w:cstheme="minorHAnsi"/>
          <w:sz w:val="24"/>
        </w:rPr>
      </w:pPr>
      <w:r w:rsidRPr="008112E8">
        <w:rPr>
          <w:rFonts w:cstheme="minorHAnsi"/>
          <w:sz w:val="24"/>
        </w:rPr>
        <w:t>Każdy uczestnik dokonuje zapłaty bezpośrednio u wystawcy. Organizator nie ponosi odpowiedzialności za jakość, skład, bezpieczeństwo, zgodność z prawem ani sposób sprzedaży produktów i towarów oferowanych przez wystawców. Wszelkie roszczenia, reklamacje lub uwagi związane z zakupem powinny być kierowane bezpośrednio do danego wystawcy.</w:t>
      </w:r>
    </w:p>
    <w:p w14:paraId="0981C7B4" w14:textId="4CA9A821" w:rsidR="008B70AA" w:rsidRPr="008112E8" w:rsidRDefault="008B70AA" w:rsidP="00553073">
      <w:pPr>
        <w:pStyle w:val="Akapitzlist"/>
        <w:numPr>
          <w:ilvl w:val="0"/>
          <w:numId w:val="17"/>
        </w:numPr>
        <w:spacing w:line="271" w:lineRule="auto"/>
        <w:jc w:val="both"/>
        <w:rPr>
          <w:rFonts w:cstheme="minorHAnsi"/>
          <w:sz w:val="24"/>
        </w:rPr>
      </w:pPr>
      <w:r w:rsidRPr="008112E8">
        <w:rPr>
          <w:rFonts w:cstheme="minorHAnsi"/>
          <w:sz w:val="24"/>
        </w:rPr>
        <w:t>Organizator zastrzega sobie prawo do podjęcia decyzji o zmianie w przebiegu Imprezy z uzasadnionych przyczyn niedotyczących Organizatora, które nie były możliwe do przewidzenia, w tym z powodu wystąpienia siły wyższej.</w:t>
      </w:r>
    </w:p>
    <w:p w14:paraId="52D703EE" w14:textId="77777777" w:rsidR="008B70AA" w:rsidRPr="008112E8" w:rsidRDefault="008B70AA" w:rsidP="00553073">
      <w:pPr>
        <w:pStyle w:val="Nagwek2"/>
        <w:spacing w:line="271" w:lineRule="auto"/>
      </w:pPr>
      <w:r w:rsidRPr="008112E8">
        <w:t xml:space="preserve">V. UTRWALANIE PRZEBIEGU IMPREZY </w:t>
      </w:r>
    </w:p>
    <w:p w14:paraId="1DBE9C80"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 xml:space="preserve">Organizator informuje, że przebieg Imprezy może być utrwalany za pomocą urządzeń rejestrujących obraz i dźwięk przez Organizatora lub upoważnione podmioty trzecie, a </w:t>
      </w:r>
      <w:r w:rsidRPr="008112E8">
        <w:rPr>
          <w:rFonts w:cstheme="minorHAnsi"/>
          <w:sz w:val="24"/>
        </w:rPr>
        <w:lastRenderedPageBreak/>
        <w:t xml:space="preserve">także transmitowany na żywo lub odtwarzany za pośrednictwem </w:t>
      </w:r>
      <w:proofErr w:type="spellStart"/>
      <w:r w:rsidRPr="008112E8">
        <w:rPr>
          <w:rFonts w:cstheme="minorHAnsi"/>
          <w:sz w:val="24"/>
        </w:rPr>
        <w:t>internetu</w:t>
      </w:r>
      <w:proofErr w:type="spellEnd"/>
      <w:r w:rsidRPr="008112E8">
        <w:rPr>
          <w:rFonts w:cstheme="minorHAnsi"/>
          <w:sz w:val="24"/>
        </w:rPr>
        <w:t>, ekranów wizyjnych, mediów społecznościowych i innych dostępnych technologii medialnych. Celem tych działań jest dokumentacja, promocja i reklama Imprezy oraz innych wydarzeń organizowanych przez Organizatora lub Miasto Poznań.</w:t>
      </w:r>
    </w:p>
    <w:p w14:paraId="3486A894"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 xml:space="preserve">Uczestnictwo w Imprezie jest równoznaczne z wyrażeniem przez Uczestnika (lub jego opiekuna prawnego) zgody – na podstawie art. 81 ust. 1 ustawy o prawie autorskim i prawach pokrewnych – na nieodpłatne utrwalanie i wykorzystanie wizerunku, w tym jego rozpowszechnianie przez Organizatora lub inne upoważnione podmioty, w szczególności Miasto Poznań. </w:t>
      </w:r>
    </w:p>
    <w:p w14:paraId="2CFDF395"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Zgoda obejmuje publikację wizerunku zarejestrowanego podczas Imprezy „Imieniny Ulicy Święty Marcin 2025” w formie fotografii analogowej i cyfrowej lub video, bez ograniczeń terytorialnych i czasowych.</w:t>
      </w:r>
    </w:p>
    <w:p w14:paraId="25766F5A"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Zgoda obejmuje wykorzystanie wizerunku na następujących polach eksploatacji:</w:t>
      </w:r>
    </w:p>
    <w:p w14:paraId="4B9A8977" w14:textId="77777777" w:rsidR="008B70AA" w:rsidRPr="008112E8" w:rsidRDefault="008B70AA" w:rsidP="00553073">
      <w:pPr>
        <w:numPr>
          <w:ilvl w:val="1"/>
          <w:numId w:val="28"/>
        </w:numPr>
        <w:spacing w:after="0" w:line="271" w:lineRule="auto"/>
        <w:jc w:val="both"/>
        <w:rPr>
          <w:rFonts w:cstheme="minorHAnsi"/>
          <w:sz w:val="24"/>
        </w:rPr>
      </w:pPr>
      <w:r w:rsidRPr="008112E8">
        <w:rPr>
          <w:rFonts w:cstheme="minorHAnsi"/>
          <w:sz w:val="24"/>
        </w:rPr>
        <w:t>publikacja w mediach społecznościowych (Facebook, Instagram) Organizatora,</w:t>
      </w:r>
    </w:p>
    <w:p w14:paraId="029875CC" w14:textId="77777777" w:rsidR="008B70AA" w:rsidRPr="008112E8" w:rsidRDefault="008B70AA" w:rsidP="00553073">
      <w:pPr>
        <w:numPr>
          <w:ilvl w:val="1"/>
          <w:numId w:val="28"/>
        </w:numPr>
        <w:spacing w:after="0" w:line="271" w:lineRule="auto"/>
        <w:jc w:val="both"/>
        <w:rPr>
          <w:rFonts w:cstheme="minorHAnsi"/>
          <w:sz w:val="24"/>
        </w:rPr>
      </w:pPr>
      <w:r w:rsidRPr="008112E8">
        <w:rPr>
          <w:rFonts w:cstheme="minorHAnsi"/>
          <w:sz w:val="24"/>
        </w:rPr>
        <w:t>publikacja na stronie internetowej Organizatora,</w:t>
      </w:r>
    </w:p>
    <w:p w14:paraId="2DEBC53D" w14:textId="77777777" w:rsidR="008B70AA" w:rsidRPr="008112E8" w:rsidRDefault="008B70AA" w:rsidP="00553073">
      <w:pPr>
        <w:numPr>
          <w:ilvl w:val="1"/>
          <w:numId w:val="28"/>
        </w:numPr>
        <w:spacing w:after="0" w:line="271" w:lineRule="auto"/>
        <w:jc w:val="both"/>
        <w:rPr>
          <w:rFonts w:cstheme="minorHAnsi"/>
          <w:sz w:val="24"/>
        </w:rPr>
      </w:pPr>
      <w:r w:rsidRPr="008112E8">
        <w:rPr>
          <w:rFonts w:cstheme="minorHAnsi"/>
          <w:sz w:val="24"/>
        </w:rPr>
        <w:t>wykorzystanie w artykułach prasowych i wydawnictwach,</w:t>
      </w:r>
    </w:p>
    <w:p w14:paraId="48FA7C7E" w14:textId="77777777" w:rsidR="008B70AA" w:rsidRPr="008112E8" w:rsidRDefault="008B70AA" w:rsidP="00553073">
      <w:pPr>
        <w:numPr>
          <w:ilvl w:val="1"/>
          <w:numId w:val="28"/>
        </w:numPr>
        <w:spacing w:after="0" w:line="271" w:lineRule="auto"/>
        <w:jc w:val="both"/>
        <w:rPr>
          <w:rFonts w:cstheme="minorHAnsi"/>
          <w:sz w:val="24"/>
        </w:rPr>
      </w:pPr>
      <w:r w:rsidRPr="008112E8">
        <w:rPr>
          <w:rFonts w:cstheme="minorHAnsi"/>
          <w:sz w:val="24"/>
        </w:rPr>
        <w:t>publikacja w prasie internetowej,</w:t>
      </w:r>
    </w:p>
    <w:p w14:paraId="4C86DB9E" w14:textId="77777777" w:rsidR="008B70AA" w:rsidRPr="008112E8" w:rsidRDefault="008B70AA" w:rsidP="00553073">
      <w:pPr>
        <w:numPr>
          <w:ilvl w:val="1"/>
          <w:numId w:val="28"/>
        </w:numPr>
        <w:spacing w:after="0" w:line="271" w:lineRule="auto"/>
        <w:jc w:val="both"/>
        <w:rPr>
          <w:rFonts w:cstheme="minorHAnsi"/>
          <w:sz w:val="24"/>
        </w:rPr>
      </w:pPr>
      <w:r w:rsidRPr="008112E8">
        <w:rPr>
          <w:rFonts w:cstheme="minorHAnsi"/>
          <w:sz w:val="24"/>
        </w:rPr>
        <w:t xml:space="preserve">wykorzystanie w komunikatorach wewnętrznych Organizatora. </w:t>
      </w:r>
    </w:p>
    <w:p w14:paraId="6CA4212D"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 xml:space="preserve">Wizerunek Uczestnika nie będzie poddawany przetwarzaniu technicznemu w celu identyfikacji osoby. </w:t>
      </w:r>
    </w:p>
    <w:p w14:paraId="6F99A0F3"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 xml:space="preserve">Przystąpienie do udziału w Imprezie oznacza również wyrażenie przez Uczestnika (lub jego opiekuna prawnego) zgody na przetwarzanie danych osobowych przez Organizatora zgodnie z rozporządzeniem RODO. </w:t>
      </w:r>
    </w:p>
    <w:p w14:paraId="73C06FCD" w14:textId="77777777"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 xml:space="preserve">Szczegółowe informacje dotyczące przetwarzania danych osobowych znajdują się w </w:t>
      </w:r>
      <w:r w:rsidRPr="008112E8">
        <w:rPr>
          <w:rFonts w:cstheme="minorHAnsi"/>
          <w:b/>
          <w:bCs/>
          <w:sz w:val="24"/>
        </w:rPr>
        <w:t>Załączniku nr 2</w:t>
      </w:r>
      <w:r w:rsidRPr="008112E8">
        <w:rPr>
          <w:rFonts w:cstheme="minorHAnsi"/>
          <w:sz w:val="24"/>
        </w:rPr>
        <w:t xml:space="preserve"> do Regulaminu.</w:t>
      </w:r>
    </w:p>
    <w:p w14:paraId="44AAC994" w14:textId="1C8B0D7F" w:rsidR="008B70AA" w:rsidRPr="008112E8" w:rsidRDefault="008B70AA" w:rsidP="00553073">
      <w:pPr>
        <w:numPr>
          <w:ilvl w:val="0"/>
          <w:numId w:val="28"/>
        </w:numPr>
        <w:spacing w:after="0" w:line="271" w:lineRule="auto"/>
        <w:jc w:val="both"/>
        <w:rPr>
          <w:rFonts w:cstheme="minorHAnsi"/>
          <w:sz w:val="24"/>
        </w:rPr>
      </w:pPr>
      <w:r w:rsidRPr="008112E8">
        <w:rPr>
          <w:rFonts w:cstheme="minorHAnsi"/>
          <w:sz w:val="24"/>
        </w:rPr>
        <w:t>Niezależnie od ust. 1-6 powyżej, Organizator jest uprawniony do utrwalania przebiegu Imprezy, w szczególności zachowania osób, za pomocą urządzeń rejestrujących obraz i dźwięk, w sposób przewidziany w Ustawie i wydanych na jej podstawie przepisach wykonawczych. Materiały mogące stanowić dowody pozwalające na wszczęcie postępowania karnego albo postępowania w sprawach o wykroczenia lub dowody mające znaczenie dla toczących się takich postępowań, Organizator przekazuje prokuratorowi rejonowemu lub Policji właściwym ze względu na Teren Imprezy. Materiały, które nie zawierają dowodów pozwalających na wszczęcie postępowania karnego albo postępowania w sprawach o wykroczenia lub dowodów mających znaczenie dla toczących się takich postępowań, przechowuje się po zakończeniu Imprezy przez okres co najmniej 30 dni, nie dłużej jednak niż 90 dni, a następnie ulegają zniszczeniu.</w:t>
      </w:r>
    </w:p>
    <w:p w14:paraId="670414D8" w14:textId="77777777" w:rsidR="008B70AA" w:rsidRPr="008112E8" w:rsidRDefault="008B70AA" w:rsidP="00553073">
      <w:pPr>
        <w:pStyle w:val="Nagwek2"/>
        <w:spacing w:line="271" w:lineRule="auto"/>
      </w:pPr>
      <w:r w:rsidRPr="008112E8">
        <w:t xml:space="preserve">VI. WYBRANE PRZEPISY KARNE WYNIKAJĄCE Z USTAWY Z DNIA 20 MARCA 2009 R. O BEZPIECZEŃSTWIE IMPREZ MASOWYCH </w:t>
      </w:r>
    </w:p>
    <w:p w14:paraId="22A099C2"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Niewykonanie poleceń służb</w:t>
      </w:r>
    </w:p>
    <w:p w14:paraId="0637618D" w14:textId="77777777" w:rsidR="008B70AA" w:rsidRPr="008112E8" w:rsidRDefault="008B70AA" w:rsidP="00553073">
      <w:pPr>
        <w:pStyle w:val="Akapitzlist"/>
        <w:numPr>
          <w:ilvl w:val="1"/>
          <w:numId w:val="22"/>
        </w:numPr>
        <w:spacing w:line="271" w:lineRule="auto"/>
        <w:ind w:left="1418"/>
        <w:jc w:val="both"/>
        <w:rPr>
          <w:rFonts w:cstheme="minorHAnsi"/>
          <w:sz w:val="24"/>
        </w:rPr>
      </w:pPr>
      <w:r w:rsidRPr="008112E8">
        <w:rPr>
          <w:rFonts w:cstheme="minorHAnsi"/>
          <w:sz w:val="24"/>
        </w:rPr>
        <w:lastRenderedPageBreak/>
        <w:t>Kto nie wykonuje poleceń porządkowych, wydanych na podstawie ustawy lub Regulaminu imprezy masowej przez służby porządkowe, służby informacyjne, lub  Policję w czasie i miejscu Imprezy, podlega karze ograniczenia wolności albo grzywnie nie niższej niż 2000 zł.</w:t>
      </w:r>
    </w:p>
    <w:p w14:paraId="15A608EF" w14:textId="77777777" w:rsidR="008B70AA" w:rsidRPr="008112E8" w:rsidRDefault="008B70AA" w:rsidP="00553073">
      <w:pPr>
        <w:pStyle w:val="Akapitzlist"/>
        <w:numPr>
          <w:ilvl w:val="1"/>
          <w:numId w:val="22"/>
        </w:numPr>
        <w:spacing w:line="271" w:lineRule="auto"/>
        <w:ind w:left="1418"/>
        <w:jc w:val="both"/>
        <w:rPr>
          <w:rFonts w:cstheme="minorHAnsi"/>
          <w:sz w:val="24"/>
        </w:rPr>
      </w:pPr>
      <w:r w:rsidRPr="008112E8">
        <w:rPr>
          <w:rFonts w:cstheme="minorHAnsi"/>
          <w:sz w:val="24"/>
        </w:rPr>
        <w:t>Tej samej karze podlega osoba, która przebywa w miejscu nieprzeznaczonym dla publiczności.</w:t>
      </w:r>
    </w:p>
    <w:p w14:paraId="1DB180D5"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Zakaz alkoholu</w:t>
      </w:r>
    </w:p>
    <w:p w14:paraId="3DA83436" w14:textId="77777777" w:rsidR="008B70AA" w:rsidRPr="008112E8" w:rsidRDefault="008B70AA" w:rsidP="00553073">
      <w:pPr>
        <w:pStyle w:val="Akapitzlist"/>
        <w:numPr>
          <w:ilvl w:val="0"/>
          <w:numId w:val="19"/>
        </w:numPr>
        <w:spacing w:line="271" w:lineRule="auto"/>
        <w:ind w:left="1418"/>
        <w:jc w:val="both"/>
        <w:rPr>
          <w:rFonts w:cstheme="minorHAnsi"/>
          <w:sz w:val="24"/>
        </w:rPr>
      </w:pPr>
      <w:r w:rsidRPr="008112E8">
        <w:rPr>
          <w:rFonts w:cstheme="minorHAnsi"/>
          <w:sz w:val="24"/>
        </w:rPr>
        <w:t>Wnoszenie lub posiadanie na terenie Imprezy napojów alkoholowych jest zabronione i podlega karze ograniczenia wolności albo grzywnie nie niższej niż 2000 zł.</w:t>
      </w:r>
    </w:p>
    <w:p w14:paraId="78E7C45F"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Zakaz broni i niebezpiecznych przedmiotów</w:t>
      </w:r>
    </w:p>
    <w:p w14:paraId="6E6558A9" w14:textId="77777777" w:rsidR="008B70AA" w:rsidRPr="008112E8" w:rsidRDefault="008B70AA" w:rsidP="00553073">
      <w:pPr>
        <w:pStyle w:val="Akapitzlist"/>
        <w:numPr>
          <w:ilvl w:val="0"/>
          <w:numId w:val="20"/>
        </w:numPr>
        <w:spacing w:line="271" w:lineRule="auto"/>
        <w:ind w:left="1418"/>
        <w:jc w:val="both"/>
        <w:rPr>
          <w:rFonts w:cstheme="minorHAnsi"/>
          <w:sz w:val="24"/>
        </w:rPr>
      </w:pPr>
      <w:r w:rsidRPr="008112E8">
        <w:rPr>
          <w:rFonts w:cstheme="minorHAnsi"/>
          <w:sz w:val="24"/>
        </w:rPr>
        <w:t>Wnoszenie lub posiadanie broni, materiałów wybuchowych, pirotechnicznych, pożarowo niebezpiecznych lub innych niebezpiecznych przedmiotów na terenie Imprezy podlega:</w:t>
      </w:r>
    </w:p>
    <w:p w14:paraId="410737D1" w14:textId="77777777" w:rsidR="008B70AA" w:rsidRPr="008112E8" w:rsidRDefault="008B70AA" w:rsidP="00553073">
      <w:pPr>
        <w:pStyle w:val="Akapitzlist"/>
        <w:numPr>
          <w:ilvl w:val="0"/>
          <w:numId w:val="21"/>
        </w:numPr>
        <w:spacing w:line="271" w:lineRule="auto"/>
        <w:jc w:val="both"/>
        <w:rPr>
          <w:rFonts w:cstheme="minorHAnsi"/>
          <w:sz w:val="24"/>
        </w:rPr>
      </w:pPr>
      <w:r w:rsidRPr="008112E8">
        <w:rPr>
          <w:rFonts w:cstheme="minorHAnsi"/>
          <w:sz w:val="24"/>
        </w:rPr>
        <w:t>grzywnie nie mniejszej niż 180 stawek dziennych,</w:t>
      </w:r>
    </w:p>
    <w:p w14:paraId="4CF52078" w14:textId="77777777" w:rsidR="008B70AA" w:rsidRPr="008112E8" w:rsidRDefault="008B70AA" w:rsidP="00553073">
      <w:pPr>
        <w:pStyle w:val="Akapitzlist"/>
        <w:numPr>
          <w:ilvl w:val="0"/>
          <w:numId w:val="21"/>
        </w:numPr>
        <w:spacing w:line="271" w:lineRule="auto"/>
        <w:jc w:val="both"/>
        <w:rPr>
          <w:rFonts w:cstheme="minorHAnsi"/>
          <w:sz w:val="24"/>
        </w:rPr>
      </w:pPr>
      <w:r w:rsidRPr="008112E8">
        <w:rPr>
          <w:rFonts w:cstheme="minorHAnsi"/>
          <w:sz w:val="24"/>
        </w:rPr>
        <w:t>karze ograniczenia wolności albo karze pozbawienia wolności od 3 miesięcy do 5 lat.</w:t>
      </w:r>
    </w:p>
    <w:p w14:paraId="72EB89BC" w14:textId="77777777" w:rsidR="008B70AA" w:rsidRPr="008112E8" w:rsidRDefault="008B70AA" w:rsidP="00553073">
      <w:pPr>
        <w:pStyle w:val="Akapitzlist"/>
        <w:numPr>
          <w:ilvl w:val="0"/>
          <w:numId w:val="21"/>
        </w:numPr>
        <w:spacing w:line="271" w:lineRule="auto"/>
        <w:jc w:val="both"/>
        <w:rPr>
          <w:rFonts w:cstheme="minorHAnsi"/>
          <w:sz w:val="24"/>
        </w:rPr>
      </w:pPr>
      <w:r w:rsidRPr="008112E8">
        <w:rPr>
          <w:rFonts w:cstheme="minorHAnsi"/>
          <w:sz w:val="24"/>
        </w:rPr>
        <w:t xml:space="preserve">Sąd może orzec przepadek takich przedmiotów, nawet jeśli nie należą one do sprawcy. </w:t>
      </w:r>
    </w:p>
    <w:p w14:paraId="510FF1F3"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Zakaz zasłaniania twarzy</w:t>
      </w:r>
    </w:p>
    <w:p w14:paraId="6BC1CC78" w14:textId="77777777" w:rsidR="008B70AA" w:rsidRPr="008112E8" w:rsidRDefault="008B70AA" w:rsidP="00553073">
      <w:pPr>
        <w:pStyle w:val="Akapitzlist"/>
        <w:numPr>
          <w:ilvl w:val="0"/>
          <w:numId w:val="23"/>
        </w:numPr>
        <w:spacing w:line="271" w:lineRule="auto"/>
        <w:ind w:left="1418"/>
        <w:jc w:val="both"/>
        <w:rPr>
          <w:rFonts w:cstheme="minorHAnsi"/>
          <w:sz w:val="24"/>
        </w:rPr>
      </w:pPr>
      <w:r w:rsidRPr="008112E8">
        <w:rPr>
          <w:rFonts w:cstheme="minorHAnsi"/>
          <w:sz w:val="24"/>
        </w:rPr>
        <w:t>Uczestnik, który w czasie Imprezy używa odzieży lub przedmiotów w celu uniemożliwienia rozpoznania swojej tożsamości, podlega karze ograniczenia wolności albo grzywnie nie niższej niż 2000 zł.</w:t>
      </w:r>
    </w:p>
    <w:p w14:paraId="04CE0598"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Agresja i zakłócanie porządku</w:t>
      </w:r>
    </w:p>
    <w:p w14:paraId="6EB93E34" w14:textId="77777777" w:rsidR="008B70AA" w:rsidRPr="008112E8" w:rsidRDefault="008B70AA" w:rsidP="00553073">
      <w:pPr>
        <w:pStyle w:val="Akapitzlist"/>
        <w:numPr>
          <w:ilvl w:val="0"/>
          <w:numId w:val="24"/>
        </w:numPr>
        <w:spacing w:line="271" w:lineRule="auto"/>
        <w:ind w:left="1418"/>
        <w:jc w:val="both"/>
        <w:rPr>
          <w:rFonts w:cstheme="minorHAnsi"/>
          <w:sz w:val="24"/>
        </w:rPr>
      </w:pPr>
      <w:r w:rsidRPr="008112E8">
        <w:rPr>
          <w:rFonts w:cstheme="minorHAnsi"/>
          <w:sz w:val="24"/>
        </w:rPr>
        <w:t>Kto podczas Imprezy rzuca przedmioty mogące stanowić zagrożenie, narusza nietykalność cielesną członka służb porządkowych lub wdziera się na teren zastrzeżony (np. scena, zaplecze techniczne), podlega grzywnie, karze ograniczenia wolności albo karze pozbawienia wolności do lat 3.</w:t>
      </w:r>
    </w:p>
    <w:p w14:paraId="5394549D" w14:textId="77777777" w:rsidR="008B70AA" w:rsidRPr="008112E8" w:rsidRDefault="008B70AA" w:rsidP="00553073">
      <w:pPr>
        <w:pStyle w:val="Akapitzlist"/>
        <w:numPr>
          <w:ilvl w:val="0"/>
          <w:numId w:val="24"/>
        </w:numPr>
        <w:spacing w:line="271" w:lineRule="auto"/>
        <w:ind w:left="1418"/>
        <w:jc w:val="both"/>
        <w:rPr>
          <w:rFonts w:cstheme="minorHAnsi"/>
          <w:sz w:val="24"/>
        </w:rPr>
      </w:pPr>
      <w:r w:rsidRPr="008112E8">
        <w:rPr>
          <w:rFonts w:cstheme="minorHAnsi"/>
          <w:sz w:val="24"/>
        </w:rPr>
        <w:t>Jeżeli sprawca działa w grupie, z użyciem przemocy lub niebezpiecznych przedmiotów – kara może wynosić od roku do 5 lat pozbawienia wolności.</w:t>
      </w:r>
    </w:p>
    <w:p w14:paraId="7C7EF175"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Postępowanie przyspieszone</w:t>
      </w:r>
    </w:p>
    <w:p w14:paraId="2D022152" w14:textId="77777777" w:rsidR="008B70AA" w:rsidRPr="008112E8" w:rsidRDefault="008B70AA" w:rsidP="00553073">
      <w:pPr>
        <w:pStyle w:val="Akapitzlist"/>
        <w:numPr>
          <w:ilvl w:val="0"/>
          <w:numId w:val="25"/>
        </w:numPr>
        <w:spacing w:line="271" w:lineRule="auto"/>
        <w:ind w:left="1418"/>
        <w:jc w:val="both"/>
        <w:rPr>
          <w:rFonts w:cstheme="minorHAnsi"/>
          <w:sz w:val="24"/>
        </w:rPr>
      </w:pPr>
      <w:r w:rsidRPr="008112E8">
        <w:rPr>
          <w:rFonts w:cstheme="minorHAnsi"/>
          <w:sz w:val="24"/>
        </w:rPr>
        <w:t>Sprawy dotyczące wykroczeń popełnionych podczas Imprezy (np. wniesienie alkoholu, niewykonanie poleceń służb, przebywanie w miejscu niedozwolonym) rozpatrywane są w tzw. postępowaniu przyspieszonym – co oznacza, że sprawca może zostać osądzony i ukarany jeszcze w trakcie lub bezpośrednio po Imprezie.</w:t>
      </w:r>
    </w:p>
    <w:p w14:paraId="45C51E88" w14:textId="77777777" w:rsidR="008B70AA" w:rsidRPr="008112E8" w:rsidRDefault="008B70AA" w:rsidP="00553073">
      <w:pPr>
        <w:pStyle w:val="Akapitzlist"/>
        <w:numPr>
          <w:ilvl w:val="1"/>
          <w:numId w:val="6"/>
        </w:numPr>
        <w:spacing w:line="271" w:lineRule="auto"/>
        <w:ind w:left="709"/>
        <w:jc w:val="both"/>
        <w:rPr>
          <w:rFonts w:cstheme="minorHAnsi"/>
          <w:sz w:val="24"/>
        </w:rPr>
      </w:pPr>
      <w:r w:rsidRPr="008112E8">
        <w:rPr>
          <w:rFonts w:cstheme="minorHAnsi"/>
          <w:b/>
          <w:bCs/>
          <w:sz w:val="24"/>
        </w:rPr>
        <w:t>Zakaz wstępu na przyszłe imprezy</w:t>
      </w:r>
    </w:p>
    <w:p w14:paraId="141D7359" w14:textId="1DFF37EB" w:rsidR="008B70AA" w:rsidRPr="00DE5D86" w:rsidRDefault="008B70AA" w:rsidP="00553073">
      <w:pPr>
        <w:pStyle w:val="Akapitzlist"/>
        <w:numPr>
          <w:ilvl w:val="1"/>
          <w:numId w:val="28"/>
        </w:numPr>
        <w:spacing w:line="271" w:lineRule="auto"/>
        <w:jc w:val="both"/>
        <w:rPr>
          <w:rFonts w:cstheme="minorHAnsi"/>
          <w:sz w:val="24"/>
        </w:rPr>
      </w:pPr>
      <w:r w:rsidRPr="008112E8">
        <w:rPr>
          <w:rFonts w:cstheme="minorHAnsi"/>
          <w:sz w:val="24"/>
        </w:rPr>
        <w:t>W razie popełnienia wykroczeń lub przestępstw związanych z Imprezą, sąd może orzec środek karny w postaci zakazu wstępu na imprezy masowe od 2 do 6 lat.</w:t>
      </w:r>
    </w:p>
    <w:p w14:paraId="48DEE111" w14:textId="77777777" w:rsidR="008B70AA" w:rsidRPr="008112E8" w:rsidRDefault="008B70AA" w:rsidP="00553073">
      <w:pPr>
        <w:pStyle w:val="Nagwek2"/>
        <w:spacing w:line="271" w:lineRule="auto"/>
      </w:pPr>
      <w:r w:rsidRPr="008112E8">
        <w:lastRenderedPageBreak/>
        <w:t>VII. POSTANOWIENIA KOŃCOWE</w:t>
      </w:r>
    </w:p>
    <w:p w14:paraId="296D2ACF"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Organizator nie ponosi odpowiedzialności za skutki działania siły wyższej.</w:t>
      </w:r>
    </w:p>
    <w:p w14:paraId="5C1014AC"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Za siłę wyższą uznaje się zdarzenie pozostające poza kontrolą Organizatora, które uniemożliwia lub istotnie utrudnia realizację zobowiązań związanych z organizacją Imprezy. Za siłę wyższą uważa się w szczególności: ekstremalne warunki atmosferyczne, awarie lub zakłócenia w dostawie mediów (energia elektryczna, ciepło, woda, łącza telekomunikacyjne), działania wojenne, zamieszki, epidemie oraz decyzje lub działania władz państwowych i samorządowych.</w:t>
      </w:r>
    </w:p>
    <w:p w14:paraId="6FF603A4"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Organizator zastrzega sobie prawo do zmiany Regulaminu w każdym czasie, w szczególności w celu zapewnienia bezpieczeństwa uczestników oraz prawidłowego przebiegu Imprezy. Zmiany wchodzą w życie z chwilą ich ogłoszenia na stronie internetowej Organizatora, chyba że wskazano inny termin.</w:t>
      </w:r>
    </w:p>
    <w:p w14:paraId="4BF69FC4"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Organizator zastrzega sobie prawo do odwołania Imprezy lub jej przerwania bez wcześniejszego uprzedzenia, w przypadku wystąpienia okoliczności niezależnych od Organizatora, w tym siły wyższej.</w:t>
      </w:r>
    </w:p>
    <w:p w14:paraId="4F5BFF57"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Regulamin dostępny jest:</w:t>
      </w:r>
    </w:p>
    <w:p w14:paraId="175F7DFB" w14:textId="77777777" w:rsidR="008B70AA" w:rsidRPr="008112E8" w:rsidRDefault="008B70AA" w:rsidP="00553073">
      <w:pPr>
        <w:pStyle w:val="Akapitzlist"/>
        <w:numPr>
          <w:ilvl w:val="1"/>
          <w:numId w:val="18"/>
        </w:numPr>
        <w:spacing w:line="271" w:lineRule="auto"/>
        <w:jc w:val="both"/>
        <w:rPr>
          <w:rFonts w:cstheme="minorHAnsi"/>
          <w:sz w:val="24"/>
        </w:rPr>
      </w:pPr>
      <w:r w:rsidRPr="008112E8">
        <w:rPr>
          <w:rFonts w:cstheme="minorHAnsi"/>
          <w:sz w:val="24"/>
        </w:rPr>
        <w:t>na stronie internetowej Organizatora,</w:t>
      </w:r>
    </w:p>
    <w:p w14:paraId="4570C3B3" w14:textId="77777777" w:rsidR="008B70AA" w:rsidRPr="008112E8" w:rsidRDefault="008B70AA" w:rsidP="00553073">
      <w:pPr>
        <w:pStyle w:val="Akapitzlist"/>
        <w:numPr>
          <w:ilvl w:val="1"/>
          <w:numId w:val="18"/>
        </w:numPr>
        <w:spacing w:line="271" w:lineRule="auto"/>
        <w:jc w:val="both"/>
        <w:rPr>
          <w:rFonts w:cstheme="minorHAnsi"/>
          <w:sz w:val="24"/>
        </w:rPr>
      </w:pPr>
      <w:r w:rsidRPr="008112E8">
        <w:rPr>
          <w:rFonts w:cstheme="minorHAnsi"/>
          <w:sz w:val="24"/>
        </w:rPr>
        <w:t>w siedzibie Organizatora,</w:t>
      </w:r>
    </w:p>
    <w:p w14:paraId="121088BD" w14:textId="77777777" w:rsidR="008B70AA" w:rsidRPr="008112E8" w:rsidRDefault="008B70AA" w:rsidP="00553073">
      <w:pPr>
        <w:pStyle w:val="Akapitzlist"/>
        <w:numPr>
          <w:ilvl w:val="1"/>
          <w:numId w:val="18"/>
        </w:numPr>
        <w:spacing w:line="271" w:lineRule="auto"/>
        <w:jc w:val="both"/>
        <w:rPr>
          <w:rFonts w:cstheme="minorHAnsi"/>
          <w:sz w:val="24"/>
        </w:rPr>
      </w:pPr>
      <w:r w:rsidRPr="008112E8">
        <w:rPr>
          <w:rFonts w:cstheme="minorHAnsi"/>
          <w:sz w:val="24"/>
        </w:rPr>
        <w:t xml:space="preserve">przy bramach wejściowych na terenie Imprezy. </w:t>
      </w:r>
    </w:p>
    <w:p w14:paraId="1F5A84EB" w14:textId="77777777" w:rsidR="008B70AA" w:rsidRPr="008112E8" w:rsidRDefault="008B70AA" w:rsidP="00553073">
      <w:pPr>
        <w:pStyle w:val="Akapitzlist"/>
        <w:numPr>
          <w:ilvl w:val="0"/>
          <w:numId w:val="7"/>
        </w:numPr>
        <w:spacing w:line="271" w:lineRule="auto"/>
        <w:jc w:val="both"/>
        <w:rPr>
          <w:rFonts w:cstheme="minorHAnsi"/>
          <w:sz w:val="24"/>
        </w:rPr>
      </w:pPr>
      <w:r w:rsidRPr="008112E8">
        <w:rPr>
          <w:rFonts w:cstheme="minorHAnsi"/>
          <w:sz w:val="24"/>
        </w:rPr>
        <w:t>W sprawach nieuregulowanych niniejszym Regulaminem zastosowanie mają przepisy prawa powszechnie obowiązującego, w szczególności ustawy z dnia 20 marca 2009 r. o bezpieczeństwie imprez masowych oraz przepisy Kodeksu cywilnego.</w:t>
      </w:r>
    </w:p>
    <w:p w14:paraId="5B9D737C" w14:textId="5A88E30C" w:rsidR="002D7809" w:rsidRPr="002D7809" w:rsidRDefault="008B70AA" w:rsidP="00553073">
      <w:pPr>
        <w:pStyle w:val="Akapitzlist"/>
        <w:numPr>
          <w:ilvl w:val="0"/>
          <w:numId w:val="7"/>
        </w:numPr>
        <w:spacing w:line="271" w:lineRule="auto"/>
        <w:jc w:val="both"/>
        <w:rPr>
          <w:rFonts w:cstheme="minorHAnsi"/>
          <w:sz w:val="24"/>
        </w:rPr>
      </w:pPr>
      <w:r w:rsidRPr="008112E8">
        <w:rPr>
          <w:rFonts w:cstheme="minorHAnsi"/>
          <w:sz w:val="24"/>
        </w:rPr>
        <w:t xml:space="preserve">Regulamin wchodzi w życie z dniem jego ogłoszenia. </w:t>
      </w:r>
    </w:p>
    <w:p w14:paraId="6E74F7FF" w14:textId="77777777" w:rsidR="008B70AA" w:rsidRPr="008112E8" w:rsidRDefault="008B70AA" w:rsidP="00553073">
      <w:pPr>
        <w:pStyle w:val="Nagwek2"/>
        <w:spacing w:line="271" w:lineRule="auto"/>
      </w:pPr>
      <w:r w:rsidRPr="008112E8">
        <w:t xml:space="preserve">Załączniki: </w:t>
      </w:r>
    </w:p>
    <w:p w14:paraId="185AEE52" w14:textId="77777777" w:rsidR="008B70AA" w:rsidRPr="008112E8" w:rsidRDefault="008B70AA" w:rsidP="00553073">
      <w:pPr>
        <w:pStyle w:val="Nagwek3"/>
        <w:spacing w:line="271" w:lineRule="auto"/>
      </w:pPr>
      <w:r w:rsidRPr="008112E8">
        <w:t xml:space="preserve">Załącznik nr 1 - Regulamin funkcjonowania depozytu podczas imprezy masowej  „IMIENINY ULICY ŚWIĘTY MARCIN 2025” </w:t>
      </w:r>
    </w:p>
    <w:p w14:paraId="73757CDA" w14:textId="77777777" w:rsidR="008B70AA" w:rsidRPr="008112E8" w:rsidRDefault="008B70AA" w:rsidP="00553073">
      <w:pPr>
        <w:pStyle w:val="Nagwek3"/>
        <w:spacing w:line="271" w:lineRule="auto"/>
      </w:pPr>
      <w:r w:rsidRPr="008112E8">
        <w:t xml:space="preserve">Załącznik nr 2 - Klauzula informacyjna RODO dla Uczestników Imprezy </w:t>
      </w:r>
      <w:r w:rsidRPr="008112E8">
        <w:br w:type="page"/>
      </w:r>
    </w:p>
    <w:p w14:paraId="7D43B8D1" w14:textId="77777777" w:rsidR="008B70AA" w:rsidRPr="008112E8" w:rsidRDefault="008B70AA" w:rsidP="00553073">
      <w:pPr>
        <w:pStyle w:val="Nagwek1"/>
        <w:spacing w:line="271" w:lineRule="auto"/>
      </w:pPr>
      <w:r w:rsidRPr="008112E8">
        <w:lastRenderedPageBreak/>
        <w:t>Załącznik nr 1</w:t>
      </w:r>
    </w:p>
    <w:p w14:paraId="2A16336C" w14:textId="77777777" w:rsidR="008B70AA" w:rsidRPr="008112E8" w:rsidRDefault="008B70AA" w:rsidP="00553073">
      <w:pPr>
        <w:pStyle w:val="Nagwek2"/>
        <w:spacing w:line="271" w:lineRule="auto"/>
      </w:pPr>
      <w:r w:rsidRPr="008112E8">
        <w:t>REGULAMIN FUNKCJONOWANIA DEPOZYTU PODCZAS IMPREZY MASOWEJ „IMIENINY ULICY ŚWIĘTY MARCIN 2025”</w:t>
      </w:r>
    </w:p>
    <w:p w14:paraId="30BF75B3" w14:textId="77777777" w:rsidR="008B70AA" w:rsidRPr="008112E8" w:rsidRDefault="008B70AA" w:rsidP="00553073">
      <w:pPr>
        <w:pStyle w:val="Nagwek3"/>
        <w:spacing w:line="271" w:lineRule="auto"/>
      </w:pPr>
      <w:r w:rsidRPr="008112E8">
        <w:t xml:space="preserve">I. Postanowienia ogólne </w:t>
      </w:r>
    </w:p>
    <w:p w14:paraId="3C132819" w14:textId="77777777" w:rsidR="008B70AA" w:rsidRPr="008112E8" w:rsidRDefault="008B70AA" w:rsidP="00553073">
      <w:pPr>
        <w:numPr>
          <w:ilvl w:val="0"/>
          <w:numId w:val="11"/>
        </w:numPr>
        <w:spacing w:after="0" w:line="271" w:lineRule="auto"/>
        <w:jc w:val="both"/>
        <w:rPr>
          <w:rFonts w:cstheme="minorHAnsi"/>
          <w:sz w:val="24"/>
        </w:rPr>
      </w:pPr>
      <w:r w:rsidRPr="008112E8">
        <w:rPr>
          <w:rFonts w:cstheme="minorHAnsi"/>
          <w:sz w:val="24"/>
        </w:rPr>
        <w:t xml:space="preserve">Niniejszy Regulamin określa zasady przekazania do depozytu rzeczy ruchomych na czas trwania imprezy masowej </w:t>
      </w:r>
      <w:r w:rsidRPr="008112E8">
        <w:rPr>
          <w:rFonts w:cstheme="minorHAnsi"/>
          <w:b/>
          <w:bCs/>
          <w:sz w:val="24"/>
        </w:rPr>
        <w:t>„IMIENINY ULICY ŚWIĘTY MARCIN 2025”</w:t>
      </w:r>
      <w:r w:rsidRPr="008112E8">
        <w:rPr>
          <w:rFonts w:cstheme="minorHAnsi"/>
          <w:sz w:val="24"/>
        </w:rPr>
        <w:t xml:space="preserve"> organizowanej przez organizatora </w:t>
      </w:r>
      <w:r w:rsidRPr="008112E8">
        <w:rPr>
          <w:rFonts w:cstheme="minorHAnsi"/>
          <w:b/>
          <w:bCs/>
          <w:sz w:val="24"/>
        </w:rPr>
        <w:t xml:space="preserve">Centrum Kultury ZAMEK z siedzibą w Poznaniu, ul. Św. Marcin 80/82, 61-809 Poznań w dniu 11.11.2025 r. </w:t>
      </w:r>
    </w:p>
    <w:p w14:paraId="45F61947" w14:textId="77777777" w:rsidR="008B70AA" w:rsidRPr="008112E8" w:rsidRDefault="008B70AA" w:rsidP="00553073">
      <w:pPr>
        <w:numPr>
          <w:ilvl w:val="0"/>
          <w:numId w:val="11"/>
        </w:numPr>
        <w:spacing w:after="0" w:line="271" w:lineRule="auto"/>
        <w:jc w:val="both"/>
        <w:rPr>
          <w:rFonts w:cstheme="minorHAnsi"/>
          <w:sz w:val="24"/>
        </w:rPr>
      </w:pPr>
      <w:r w:rsidRPr="008112E8">
        <w:rPr>
          <w:rFonts w:cstheme="minorHAnsi"/>
          <w:sz w:val="24"/>
        </w:rPr>
        <w:t xml:space="preserve">Przechowawcą jest Centrum Kultury ZAMEK z siedzibą w Poznaniu, ul. Św. Marcin 80/82, 61-809 Poznań. </w:t>
      </w:r>
    </w:p>
    <w:p w14:paraId="0D349C9A" w14:textId="77777777" w:rsidR="008B70AA" w:rsidRPr="008112E8" w:rsidRDefault="008B70AA" w:rsidP="00553073">
      <w:pPr>
        <w:numPr>
          <w:ilvl w:val="0"/>
          <w:numId w:val="11"/>
        </w:numPr>
        <w:spacing w:after="0" w:line="271" w:lineRule="auto"/>
        <w:jc w:val="both"/>
        <w:rPr>
          <w:rFonts w:cstheme="minorHAnsi"/>
          <w:sz w:val="24"/>
        </w:rPr>
      </w:pPr>
      <w:r w:rsidRPr="008112E8">
        <w:rPr>
          <w:rFonts w:cstheme="minorHAnsi"/>
          <w:sz w:val="24"/>
        </w:rPr>
        <w:t xml:space="preserve">Punkty depozytowe funkcjonują przy każdej bramie (wejściu/wyjściu) w obrębie imprezy. </w:t>
      </w:r>
    </w:p>
    <w:p w14:paraId="36687153" w14:textId="77777777" w:rsidR="008B70AA" w:rsidRPr="008112E8" w:rsidRDefault="008B70AA" w:rsidP="00553073">
      <w:pPr>
        <w:numPr>
          <w:ilvl w:val="0"/>
          <w:numId w:val="11"/>
        </w:numPr>
        <w:spacing w:after="0" w:line="271" w:lineRule="auto"/>
        <w:jc w:val="both"/>
        <w:rPr>
          <w:rFonts w:cstheme="minorHAnsi"/>
          <w:sz w:val="24"/>
        </w:rPr>
      </w:pPr>
      <w:r w:rsidRPr="008112E8">
        <w:rPr>
          <w:rFonts w:cstheme="minorHAnsi"/>
          <w:sz w:val="24"/>
        </w:rPr>
        <w:t xml:space="preserve">Organizator zaleca korzystanie z tej samej bramy przy wchodzeniu i opuszczaniu Terenu Imprezy w celu sprawnego odebrania rzeczy. </w:t>
      </w:r>
    </w:p>
    <w:p w14:paraId="54EE53BB" w14:textId="6F1D41F3" w:rsidR="008B70AA" w:rsidRPr="002D7809" w:rsidRDefault="008B70AA" w:rsidP="00553073">
      <w:pPr>
        <w:numPr>
          <w:ilvl w:val="0"/>
          <w:numId w:val="11"/>
        </w:numPr>
        <w:spacing w:after="0" w:line="271" w:lineRule="auto"/>
        <w:jc w:val="both"/>
        <w:rPr>
          <w:rFonts w:cstheme="minorHAnsi"/>
          <w:sz w:val="24"/>
        </w:rPr>
      </w:pPr>
      <w:r w:rsidRPr="008112E8">
        <w:rPr>
          <w:rFonts w:cstheme="minorHAnsi"/>
          <w:sz w:val="24"/>
        </w:rPr>
        <w:t xml:space="preserve">Punkty depozytowe będą czynne w dniu </w:t>
      </w:r>
      <w:r w:rsidRPr="008112E8">
        <w:rPr>
          <w:rFonts w:cstheme="minorHAnsi"/>
          <w:b/>
          <w:bCs/>
          <w:sz w:val="24"/>
        </w:rPr>
        <w:t>11 listopada 2025 r. w godzinach 10:30-21:30.</w:t>
      </w:r>
    </w:p>
    <w:p w14:paraId="560F1708" w14:textId="77777777" w:rsidR="008B70AA" w:rsidRPr="008112E8" w:rsidRDefault="008B70AA" w:rsidP="00553073">
      <w:pPr>
        <w:pStyle w:val="Nagwek3"/>
        <w:spacing w:line="271" w:lineRule="auto"/>
      </w:pPr>
      <w:r w:rsidRPr="008112E8">
        <w:t>II. Zasady korzystania z depozytu</w:t>
      </w:r>
    </w:p>
    <w:p w14:paraId="1BF36F8A" w14:textId="77777777" w:rsidR="008B70AA" w:rsidRPr="008112E8" w:rsidRDefault="008B70AA" w:rsidP="00553073">
      <w:pPr>
        <w:numPr>
          <w:ilvl w:val="0"/>
          <w:numId w:val="12"/>
        </w:numPr>
        <w:spacing w:after="0" w:line="271" w:lineRule="auto"/>
        <w:jc w:val="both"/>
        <w:rPr>
          <w:rFonts w:cstheme="minorHAnsi"/>
          <w:sz w:val="24"/>
        </w:rPr>
      </w:pPr>
      <w:r w:rsidRPr="008112E8">
        <w:rPr>
          <w:rFonts w:cstheme="minorHAnsi"/>
          <w:sz w:val="24"/>
        </w:rPr>
        <w:t xml:space="preserve">Depozyt jest usługą </w:t>
      </w:r>
      <w:r w:rsidRPr="008112E8">
        <w:rPr>
          <w:rFonts w:cstheme="minorHAnsi"/>
          <w:b/>
          <w:sz w:val="24"/>
        </w:rPr>
        <w:t>bezpłatną dla uczestników imprezy</w:t>
      </w:r>
      <w:r w:rsidRPr="008112E8">
        <w:rPr>
          <w:rFonts w:cstheme="minorHAnsi"/>
          <w:sz w:val="24"/>
        </w:rPr>
        <w:t xml:space="preserve">. </w:t>
      </w:r>
    </w:p>
    <w:p w14:paraId="650ACE9B" w14:textId="77777777" w:rsidR="008B70AA" w:rsidRPr="008112E8" w:rsidRDefault="008B70AA" w:rsidP="00553073">
      <w:pPr>
        <w:numPr>
          <w:ilvl w:val="0"/>
          <w:numId w:val="12"/>
        </w:numPr>
        <w:spacing w:after="0" w:line="271" w:lineRule="auto"/>
        <w:jc w:val="both"/>
        <w:rPr>
          <w:rFonts w:cstheme="minorHAnsi"/>
          <w:sz w:val="24"/>
        </w:rPr>
      </w:pPr>
      <w:r w:rsidRPr="008112E8">
        <w:rPr>
          <w:rFonts w:cstheme="minorHAnsi"/>
          <w:sz w:val="24"/>
        </w:rPr>
        <w:t xml:space="preserve">Po przyjęciu rzeczy do depozytu Uczestnik otrzymuje numerowany żeton. Jest on jedyną podstawą do odbioru rzeczy. </w:t>
      </w:r>
    </w:p>
    <w:p w14:paraId="6AA50977" w14:textId="77777777" w:rsidR="008B70AA" w:rsidRPr="008112E8" w:rsidRDefault="008B70AA" w:rsidP="00553073">
      <w:pPr>
        <w:numPr>
          <w:ilvl w:val="0"/>
          <w:numId w:val="12"/>
        </w:numPr>
        <w:spacing w:after="0" w:line="271" w:lineRule="auto"/>
        <w:jc w:val="both"/>
        <w:rPr>
          <w:rFonts w:cstheme="minorHAnsi"/>
          <w:sz w:val="24"/>
        </w:rPr>
      </w:pPr>
      <w:r w:rsidRPr="008112E8">
        <w:rPr>
          <w:rFonts w:cstheme="minorHAnsi"/>
          <w:sz w:val="24"/>
        </w:rPr>
        <w:t>Wydanie rzeczy następuje wyłącznie za okazaniem wydanego żetonu.</w:t>
      </w:r>
    </w:p>
    <w:p w14:paraId="58690F6B" w14:textId="77777777" w:rsidR="008B70AA" w:rsidRPr="008112E8" w:rsidRDefault="008B70AA" w:rsidP="00553073">
      <w:pPr>
        <w:numPr>
          <w:ilvl w:val="0"/>
          <w:numId w:val="12"/>
        </w:numPr>
        <w:spacing w:after="0" w:line="271" w:lineRule="auto"/>
        <w:jc w:val="both"/>
        <w:rPr>
          <w:rFonts w:cstheme="minorHAnsi"/>
          <w:sz w:val="24"/>
        </w:rPr>
      </w:pPr>
      <w:r w:rsidRPr="008112E8">
        <w:rPr>
          <w:rFonts w:cstheme="minorHAnsi"/>
          <w:sz w:val="24"/>
        </w:rPr>
        <w:t xml:space="preserve">W przypadku zgubienia żetonu, rzeczy złożone do depozytu mogą zostać wydane dopiero po zakończeniu trwania Imprezy osobie, która: </w:t>
      </w:r>
    </w:p>
    <w:p w14:paraId="51815902"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t xml:space="preserve">poda szczegółowy opis zdeponowanych rzeczy, </w:t>
      </w:r>
    </w:p>
    <w:p w14:paraId="6A407319"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t>potwierdzi dane osobowe dokumentem tożsamości,</w:t>
      </w:r>
    </w:p>
    <w:p w14:paraId="458C69F6"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t xml:space="preserve">podpisze protokół odbioru. </w:t>
      </w:r>
    </w:p>
    <w:p w14:paraId="36C9E114" w14:textId="77777777" w:rsidR="008B70AA" w:rsidRPr="008112E8" w:rsidRDefault="008B70AA" w:rsidP="00553073">
      <w:pPr>
        <w:pStyle w:val="Akapitzlist"/>
        <w:numPr>
          <w:ilvl w:val="0"/>
          <w:numId w:val="12"/>
        </w:numPr>
        <w:spacing w:after="0" w:line="271" w:lineRule="auto"/>
        <w:jc w:val="both"/>
        <w:rPr>
          <w:rFonts w:cstheme="minorHAnsi"/>
          <w:sz w:val="24"/>
        </w:rPr>
      </w:pPr>
      <w:r w:rsidRPr="008112E8">
        <w:rPr>
          <w:rFonts w:cstheme="minorHAnsi"/>
          <w:sz w:val="24"/>
        </w:rPr>
        <w:t>Przechowawca ma prawo odmówić wydania rzeczy, jeżeli istnieją wątpliwości co do prawa Uczestnika do ich odbioru.</w:t>
      </w:r>
    </w:p>
    <w:p w14:paraId="79CC8684" w14:textId="77777777" w:rsidR="008B70AA" w:rsidRPr="008112E8" w:rsidRDefault="008B70AA" w:rsidP="00553073">
      <w:pPr>
        <w:numPr>
          <w:ilvl w:val="0"/>
          <w:numId w:val="12"/>
        </w:numPr>
        <w:spacing w:after="0" w:line="271" w:lineRule="auto"/>
        <w:jc w:val="both"/>
        <w:rPr>
          <w:rFonts w:cstheme="minorHAnsi"/>
          <w:sz w:val="24"/>
        </w:rPr>
      </w:pPr>
      <w:r w:rsidRPr="008112E8">
        <w:rPr>
          <w:rFonts w:cstheme="minorHAnsi"/>
          <w:sz w:val="24"/>
        </w:rPr>
        <w:t xml:space="preserve">Jeżeli kilka osób rości sobie prawo do odbioru tej samej rzeczy, Przechowawca wstrzymuje jej wydanie do czasu wyjaśnienia sprawy przez uprawnione organy. </w:t>
      </w:r>
    </w:p>
    <w:p w14:paraId="6E374DF6" w14:textId="5A8BF940" w:rsidR="008B70AA" w:rsidRPr="002D7809" w:rsidRDefault="008B70AA" w:rsidP="00553073">
      <w:pPr>
        <w:numPr>
          <w:ilvl w:val="0"/>
          <w:numId w:val="12"/>
        </w:numPr>
        <w:spacing w:after="0" w:line="271" w:lineRule="auto"/>
        <w:jc w:val="both"/>
        <w:rPr>
          <w:rFonts w:cstheme="minorHAnsi"/>
          <w:sz w:val="24"/>
        </w:rPr>
      </w:pPr>
      <w:r w:rsidRPr="008112E8">
        <w:rPr>
          <w:rFonts w:cstheme="minorHAnsi"/>
          <w:sz w:val="24"/>
        </w:rPr>
        <w:t>Przechowawca nie odpowiada za wydanie rzeczy osobie nieupoważnionej w przypadku okazania przez nią właściwego żetonu.</w:t>
      </w:r>
    </w:p>
    <w:p w14:paraId="5AB6D7B1" w14:textId="77777777" w:rsidR="008B70AA" w:rsidRPr="008112E8" w:rsidRDefault="008B70AA" w:rsidP="00553073">
      <w:pPr>
        <w:pStyle w:val="Nagwek3"/>
        <w:spacing w:line="271" w:lineRule="auto"/>
      </w:pPr>
      <w:r w:rsidRPr="008112E8">
        <w:t>III. Rzeczy wyłączone z depozytu</w:t>
      </w:r>
    </w:p>
    <w:p w14:paraId="337D8EEC" w14:textId="77777777" w:rsidR="008B70AA" w:rsidRPr="008112E8" w:rsidRDefault="008B70AA" w:rsidP="00553073">
      <w:pPr>
        <w:numPr>
          <w:ilvl w:val="0"/>
          <w:numId w:val="13"/>
        </w:numPr>
        <w:spacing w:after="0" w:line="271" w:lineRule="auto"/>
        <w:jc w:val="both"/>
        <w:rPr>
          <w:rFonts w:cstheme="minorHAnsi"/>
          <w:sz w:val="24"/>
        </w:rPr>
      </w:pPr>
      <w:r w:rsidRPr="008112E8">
        <w:rPr>
          <w:rFonts w:cstheme="minorHAnsi"/>
          <w:sz w:val="24"/>
        </w:rPr>
        <w:t>Do depozytu nie są przyjmowane:</w:t>
      </w:r>
    </w:p>
    <w:p w14:paraId="72E0C39B"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t>przedmioty nielegalne, niebezpieczne, łatwopalne, wybuchowe lub w inny sposób zagrażające bezpieczeństwu,</w:t>
      </w:r>
    </w:p>
    <w:p w14:paraId="33BD0347"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lastRenderedPageBreak/>
        <w:t>przedmioty o dużej wartości (np. gotówka, biżuteria, dokumenty, sprzęt elektroniczny, itp.),</w:t>
      </w:r>
    </w:p>
    <w:p w14:paraId="753378E8" w14:textId="77777777" w:rsidR="008B70AA" w:rsidRPr="008112E8" w:rsidRDefault="008B70AA" w:rsidP="00553073">
      <w:pPr>
        <w:pStyle w:val="Akapitzlist"/>
        <w:numPr>
          <w:ilvl w:val="1"/>
          <w:numId w:val="12"/>
        </w:numPr>
        <w:spacing w:after="0" w:line="271" w:lineRule="auto"/>
        <w:jc w:val="both"/>
        <w:rPr>
          <w:rFonts w:cstheme="minorHAnsi"/>
          <w:sz w:val="24"/>
        </w:rPr>
      </w:pPr>
      <w:r w:rsidRPr="008112E8">
        <w:rPr>
          <w:rFonts w:cstheme="minorHAnsi"/>
          <w:sz w:val="24"/>
        </w:rPr>
        <w:t xml:space="preserve">przedmioty o dużych gabarytach, których przechowanie nie jest możliwe ze względów technicznych lub organizacyjnych. </w:t>
      </w:r>
    </w:p>
    <w:p w14:paraId="1D28CE87" w14:textId="1B3D0400" w:rsidR="008B70AA" w:rsidRPr="002D7809" w:rsidRDefault="008B70AA" w:rsidP="00553073">
      <w:pPr>
        <w:pStyle w:val="Akapitzlist"/>
        <w:numPr>
          <w:ilvl w:val="0"/>
          <w:numId w:val="13"/>
        </w:numPr>
        <w:spacing w:after="0" w:line="271" w:lineRule="auto"/>
        <w:jc w:val="both"/>
        <w:rPr>
          <w:rFonts w:cstheme="minorHAnsi"/>
          <w:sz w:val="24"/>
        </w:rPr>
      </w:pPr>
      <w:r w:rsidRPr="008112E8">
        <w:rPr>
          <w:rFonts w:cstheme="minorHAnsi"/>
          <w:sz w:val="24"/>
        </w:rPr>
        <w:t xml:space="preserve">Przechowawca zastrzega sobie prawo do odmowy przyjęcia dowolnej rzeczy do depozytu bez podania przyczyny. </w:t>
      </w:r>
    </w:p>
    <w:p w14:paraId="4187C7BE" w14:textId="48B96E5E" w:rsidR="008B70AA" w:rsidRPr="008112E8" w:rsidRDefault="00553073" w:rsidP="00553073">
      <w:pPr>
        <w:pStyle w:val="Nagwek3"/>
        <w:spacing w:line="271" w:lineRule="auto"/>
      </w:pPr>
      <w:r>
        <w:t>I</w:t>
      </w:r>
      <w:r w:rsidR="008B70AA" w:rsidRPr="008112E8">
        <w:t xml:space="preserve">V. Odpowiedzialność Przechowawcy </w:t>
      </w:r>
    </w:p>
    <w:p w14:paraId="11068E6E" w14:textId="77777777" w:rsidR="008B70AA" w:rsidRPr="008112E8" w:rsidRDefault="008B70AA" w:rsidP="00553073">
      <w:pPr>
        <w:numPr>
          <w:ilvl w:val="0"/>
          <w:numId w:val="14"/>
        </w:numPr>
        <w:spacing w:after="0" w:line="271" w:lineRule="auto"/>
        <w:jc w:val="both"/>
        <w:rPr>
          <w:rFonts w:cstheme="minorHAnsi"/>
          <w:sz w:val="24"/>
        </w:rPr>
      </w:pPr>
      <w:r w:rsidRPr="008112E8">
        <w:rPr>
          <w:rFonts w:cstheme="minorHAnsi"/>
          <w:sz w:val="24"/>
        </w:rPr>
        <w:t>Przechowawca nie ponosi odpowiedzialności za szkodę wynikłą z właściwości rzeczy przyjętej do depozytu.</w:t>
      </w:r>
    </w:p>
    <w:p w14:paraId="4392D399" w14:textId="77777777" w:rsidR="008B70AA" w:rsidRPr="008112E8" w:rsidRDefault="008B70AA" w:rsidP="00553073">
      <w:pPr>
        <w:numPr>
          <w:ilvl w:val="0"/>
          <w:numId w:val="14"/>
        </w:numPr>
        <w:spacing w:after="0" w:line="271" w:lineRule="auto"/>
        <w:jc w:val="both"/>
        <w:rPr>
          <w:rFonts w:cstheme="minorHAnsi"/>
          <w:sz w:val="24"/>
        </w:rPr>
      </w:pPr>
      <w:r w:rsidRPr="008112E8">
        <w:rPr>
          <w:rFonts w:cstheme="minorHAnsi"/>
          <w:sz w:val="24"/>
        </w:rPr>
        <w:t>Przechowawca nie ponosi odpowiedzialności za rzeczy pozostawione poza depozytem.</w:t>
      </w:r>
    </w:p>
    <w:p w14:paraId="72CC72EA" w14:textId="77777777" w:rsidR="008B70AA" w:rsidRPr="008112E8" w:rsidRDefault="008B70AA" w:rsidP="00553073">
      <w:pPr>
        <w:numPr>
          <w:ilvl w:val="0"/>
          <w:numId w:val="14"/>
        </w:numPr>
        <w:spacing w:after="0" w:line="271" w:lineRule="auto"/>
        <w:jc w:val="both"/>
        <w:rPr>
          <w:rFonts w:cstheme="minorHAnsi"/>
          <w:sz w:val="24"/>
        </w:rPr>
      </w:pPr>
      <w:r w:rsidRPr="008112E8">
        <w:rPr>
          <w:rFonts w:cstheme="minorHAnsi"/>
          <w:sz w:val="24"/>
        </w:rPr>
        <w:t>Przechowawca nie odpowiada za utratę, uszkodzenie ani zniszczenie rzeczy o charakterze wyłączonym z depozytu, nawet jeśli zostały one przyjęte do depozytu wbrew Regulaminowi.</w:t>
      </w:r>
    </w:p>
    <w:p w14:paraId="28616F26" w14:textId="77777777" w:rsidR="008B70AA" w:rsidRPr="008112E8" w:rsidRDefault="008B70AA" w:rsidP="00553073">
      <w:pPr>
        <w:numPr>
          <w:ilvl w:val="0"/>
          <w:numId w:val="14"/>
        </w:numPr>
        <w:spacing w:after="0" w:line="271" w:lineRule="auto"/>
        <w:jc w:val="both"/>
        <w:rPr>
          <w:rFonts w:cstheme="minorHAnsi"/>
          <w:sz w:val="24"/>
        </w:rPr>
      </w:pPr>
      <w:r w:rsidRPr="008112E8">
        <w:rPr>
          <w:rFonts w:cstheme="minorHAnsi"/>
          <w:sz w:val="24"/>
        </w:rPr>
        <w:t>Przechowawca odpowiada jedynie za przechowanie rzeczy zwykłych (np. odzież, torby, przedmioty codziennego użytku), przyjętych prawidłowo do depozytu.</w:t>
      </w:r>
    </w:p>
    <w:p w14:paraId="235C4F9E" w14:textId="553C1193" w:rsidR="008B70AA" w:rsidRPr="002D7809" w:rsidRDefault="008B70AA" w:rsidP="00553073">
      <w:pPr>
        <w:numPr>
          <w:ilvl w:val="0"/>
          <w:numId w:val="14"/>
        </w:numPr>
        <w:spacing w:after="0" w:line="271" w:lineRule="auto"/>
        <w:jc w:val="both"/>
        <w:rPr>
          <w:rFonts w:cstheme="minorHAnsi"/>
          <w:sz w:val="24"/>
        </w:rPr>
      </w:pPr>
      <w:r w:rsidRPr="008112E8">
        <w:rPr>
          <w:rFonts w:cstheme="minorHAnsi"/>
          <w:sz w:val="24"/>
        </w:rPr>
        <w:t>Odpowiedzialność Przechowawcy ograniczona jest do wartości rzeczy określonej w chwili jej zdeponowania, z zastrzeżeniem ust. 3 powyżej.</w:t>
      </w:r>
    </w:p>
    <w:p w14:paraId="276736CB" w14:textId="0770937F" w:rsidR="008B70AA" w:rsidRPr="008112E8" w:rsidRDefault="00553073" w:rsidP="00553073">
      <w:pPr>
        <w:pStyle w:val="Nagwek3"/>
        <w:spacing w:line="271" w:lineRule="auto"/>
      </w:pPr>
      <w:r>
        <w:t>V</w:t>
      </w:r>
      <w:r w:rsidR="008B70AA" w:rsidRPr="008112E8">
        <w:t>. Przechowywanie i odbiór rzeczy</w:t>
      </w:r>
    </w:p>
    <w:p w14:paraId="3DADCDC8" w14:textId="77777777" w:rsidR="008B70AA" w:rsidRPr="008112E8" w:rsidRDefault="008B70AA" w:rsidP="00553073">
      <w:pPr>
        <w:numPr>
          <w:ilvl w:val="0"/>
          <w:numId w:val="15"/>
        </w:numPr>
        <w:spacing w:after="0" w:line="271" w:lineRule="auto"/>
        <w:jc w:val="both"/>
        <w:rPr>
          <w:rFonts w:cstheme="minorHAnsi"/>
          <w:sz w:val="24"/>
        </w:rPr>
      </w:pPr>
      <w:r w:rsidRPr="008112E8">
        <w:rPr>
          <w:rFonts w:cstheme="minorHAnsi"/>
          <w:sz w:val="24"/>
        </w:rPr>
        <w:t xml:space="preserve">Rzeczy pozostawione w depozycie należy odebrać w dniu Imprezy do godziny 21:30.  </w:t>
      </w:r>
    </w:p>
    <w:p w14:paraId="4FBC48CC" w14:textId="77777777" w:rsidR="008B70AA" w:rsidRPr="008112E8" w:rsidRDefault="008B70AA" w:rsidP="00553073">
      <w:pPr>
        <w:numPr>
          <w:ilvl w:val="0"/>
          <w:numId w:val="15"/>
        </w:numPr>
        <w:spacing w:after="0" w:line="271" w:lineRule="auto"/>
        <w:jc w:val="both"/>
        <w:rPr>
          <w:rFonts w:cstheme="minorHAnsi"/>
          <w:sz w:val="24"/>
        </w:rPr>
      </w:pPr>
      <w:r w:rsidRPr="008112E8">
        <w:rPr>
          <w:rFonts w:cstheme="minorHAnsi"/>
          <w:sz w:val="24"/>
        </w:rPr>
        <w:t xml:space="preserve">Rzeczy nie odebrane z depozytu w terminie wskazanym w ust. 1 będzie można odebrać w </w:t>
      </w:r>
      <w:r w:rsidRPr="008112E8">
        <w:rPr>
          <w:rFonts w:cstheme="minorHAnsi"/>
          <w:b/>
          <w:sz w:val="24"/>
        </w:rPr>
        <w:t>siedzibie Organizatora w terminie 7 dni od daty złożenia rzeczy do depozytu</w:t>
      </w:r>
      <w:r w:rsidRPr="008112E8">
        <w:rPr>
          <w:rFonts w:cstheme="minorHAnsi"/>
          <w:sz w:val="24"/>
        </w:rPr>
        <w:t xml:space="preserve">. </w:t>
      </w:r>
    </w:p>
    <w:p w14:paraId="05419D78" w14:textId="77777777" w:rsidR="008B70AA" w:rsidRPr="008112E8" w:rsidRDefault="008B70AA" w:rsidP="00553073">
      <w:pPr>
        <w:numPr>
          <w:ilvl w:val="0"/>
          <w:numId w:val="15"/>
        </w:numPr>
        <w:spacing w:after="0" w:line="271" w:lineRule="auto"/>
        <w:jc w:val="both"/>
        <w:rPr>
          <w:rFonts w:cstheme="minorHAnsi"/>
          <w:sz w:val="24"/>
        </w:rPr>
      </w:pPr>
      <w:r w:rsidRPr="008112E8">
        <w:rPr>
          <w:rFonts w:cstheme="minorHAnsi"/>
          <w:sz w:val="24"/>
        </w:rPr>
        <w:t>Rzeczy nieodebrane w terminie wskazanym w ust. 2 zostaną zniszczone.</w:t>
      </w:r>
    </w:p>
    <w:p w14:paraId="36C7A5C8" w14:textId="31684FB3" w:rsidR="008B70AA" w:rsidRPr="002D7809" w:rsidRDefault="008B70AA" w:rsidP="00553073">
      <w:pPr>
        <w:numPr>
          <w:ilvl w:val="0"/>
          <w:numId w:val="15"/>
        </w:numPr>
        <w:spacing w:after="0" w:line="271" w:lineRule="auto"/>
        <w:jc w:val="both"/>
        <w:rPr>
          <w:rFonts w:cstheme="minorHAnsi"/>
          <w:sz w:val="24"/>
        </w:rPr>
      </w:pPr>
      <w:r w:rsidRPr="008112E8">
        <w:rPr>
          <w:rFonts w:cstheme="minorHAnsi"/>
          <w:sz w:val="24"/>
        </w:rPr>
        <w:t xml:space="preserve">Przechowawca nie ponosi odpowiedzialności za uszkodzenia oddanych do przechowania rzeczy i nieodebranych w terminie wskazanym w ust. 1 i 2, ani za szkody wynikłe ze szczególnych właściwości rzeczy złożonych do przechowania. </w:t>
      </w:r>
    </w:p>
    <w:p w14:paraId="242FC119" w14:textId="4D3228E1" w:rsidR="008B70AA" w:rsidRPr="008112E8" w:rsidRDefault="00553073" w:rsidP="00553073">
      <w:pPr>
        <w:pStyle w:val="Nagwek3"/>
        <w:spacing w:line="271" w:lineRule="auto"/>
      </w:pPr>
      <w:r>
        <w:t>VI</w:t>
      </w:r>
      <w:r w:rsidR="008B70AA" w:rsidRPr="008112E8">
        <w:t xml:space="preserve">. Reklamacje </w:t>
      </w:r>
    </w:p>
    <w:p w14:paraId="570FB4F2" w14:textId="2B38D0B0" w:rsidR="008B70AA" w:rsidRPr="008112E8" w:rsidRDefault="008B70AA" w:rsidP="00553073">
      <w:pPr>
        <w:numPr>
          <w:ilvl w:val="0"/>
          <w:numId w:val="16"/>
        </w:numPr>
        <w:spacing w:after="0" w:line="271" w:lineRule="auto"/>
        <w:jc w:val="both"/>
        <w:rPr>
          <w:rFonts w:cstheme="minorHAnsi"/>
          <w:sz w:val="24"/>
        </w:rPr>
      </w:pPr>
      <w:r w:rsidRPr="008112E8">
        <w:rPr>
          <w:rFonts w:cstheme="minorHAnsi"/>
          <w:sz w:val="24"/>
        </w:rPr>
        <w:t xml:space="preserve">Reklamacje związane z depozytem mogą być zgłaszane w formie elektronicznej na adres sekretariat@ckzamek.pl w terminie 7 dni od daty złożenia rzeczy w depozycie. </w:t>
      </w:r>
    </w:p>
    <w:p w14:paraId="109D9217" w14:textId="77777777" w:rsidR="008B70AA" w:rsidRPr="008112E8" w:rsidRDefault="008B70AA" w:rsidP="00553073">
      <w:pPr>
        <w:numPr>
          <w:ilvl w:val="0"/>
          <w:numId w:val="16"/>
        </w:numPr>
        <w:spacing w:after="0" w:line="271" w:lineRule="auto"/>
        <w:jc w:val="both"/>
        <w:rPr>
          <w:rFonts w:cstheme="minorHAnsi"/>
          <w:sz w:val="24"/>
        </w:rPr>
      </w:pPr>
      <w:r w:rsidRPr="008112E8">
        <w:rPr>
          <w:rFonts w:cstheme="minorHAnsi"/>
          <w:sz w:val="24"/>
        </w:rPr>
        <w:t xml:space="preserve">Reklamacja zgłoszona po wyznaczonym terminie nie zostanie rozpatrzona i pozostanie bez odpowiedzi. </w:t>
      </w:r>
    </w:p>
    <w:p w14:paraId="07FA3E99" w14:textId="77777777" w:rsidR="008B70AA" w:rsidRPr="008112E8" w:rsidRDefault="008B70AA" w:rsidP="00553073">
      <w:pPr>
        <w:numPr>
          <w:ilvl w:val="0"/>
          <w:numId w:val="16"/>
        </w:numPr>
        <w:spacing w:after="0" w:line="271" w:lineRule="auto"/>
        <w:jc w:val="both"/>
        <w:rPr>
          <w:rFonts w:cstheme="minorHAnsi"/>
          <w:sz w:val="24"/>
        </w:rPr>
      </w:pPr>
      <w:r w:rsidRPr="008112E8">
        <w:rPr>
          <w:rFonts w:cstheme="minorHAnsi"/>
          <w:sz w:val="24"/>
        </w:rPr>
        <w:t>Reklamacja powinna zawierać imię i nazwisko zgłaszającego, dane do kontaktu oraz dokładny opis i uzasadnienie reklamacji.</w:t>
      </w:r>
    </w:p>
    <w:p w14:paraId="26401693" w14:textId="77777777" w:rsidR="008B70AA" w:rsidRPr="008112E8" w:rsidRDefault="008B70AA" w:rsidP="00553073">
      <w:pPr>
        <w:numPr>
          <w:ilvl w:val="0"/>
          <w:numId w:val="16"/>
        </w:numPr>
        <w:spacing w:after="0" w:line="271" w:lineRule="auto"/>
        <w:jc w:val="both"/>
        <w:rPr>
          <w:rFonts w:cstheme="minorHAnsi"/>
          <w:sz w:val="24"/>
        </w:rPr>
      </w:pPr>
      <w:r w:rsidRPr="008112E8">
        <w:rPr>
          <w:rFonts w:cstheme="minorHAnsi"/>
          <w:sz w:val="24"/>
        </w:rPr>
        <w:t>Przechowawca rozpatrzy reklamację w terminie 30 dni od jej otrzymania i poinformuje zgłaszającego o wyniku drogą mailową.</w:t>
      </w:r>
    </w:p>
    <w:p w14:paraId="65B74AB4" w14:textId="579DF23C" w:rsidR="008B70AA" w:rsidRPr="002D7809" w:rsidRDefault="008B70AA" w:rsidP="00553073">
      <w:pPr>
        <w:numPr>
          <w:ilvl w:val="0"/>
          <w:numId w:val="16"/>
        </w:numPr>
        <w:spacing w:after="0" w:line="271" w:lineRule="auto"/>
        <w:jc w:val="both"/>
        <w:rPr>
          <w:rFonts w:cstheme="minorHAnsi"/>
          <w:sz w:val="24"/>
        </w:rPr>
      </w:pPr>
      <w:r w:rsidRPr="008112E8">
        <w:rPr>
          <w:rFonts w:cstheme="minorHAnsi"/>
          <w:sz w:val="24"/>
        </w:rPr>
        <w:t>Decyzja Przechowawcy w sprawie reklamacji jest ostateczna.</w:t>
      </w:r>
    </w:p>
    <w:p w14:paraId="43B9CA49" w14:textId="77777777" w:rsidR="008B70AA" w:rsidRPr="008112E8" w:rsidRDefault="008B70AA" w:rsidP="00553073">
      <w:pPr>
        <w:pStyle w:val="Nagwek3"/>
        <w:spacing w:line="271" w:lineRule="auto"/>
      </w:pPr>
      <w:r w:rsidRPr="008112E8">
        <w:t>VII. Postanowienia końcowe</w:t>
      </w:r>
    </w:p>
    <w:p w14:paraId="499225C4" w14:textId="77777777" w:rsidR="008B70AA" w:rsidRPr="008112E8" w:rsidRDefault="008B70AA" w:rsidP="00553073">
      <w:pPr>
        <w:numPr>
          <w:ilvl w:val="0"/>
          <w:numId w:val="30"/>
        </w:numPr>
        <w:spacing w:after="0" w:line="271" w:lineRule="auto"/>
        <w:jc w:val="both"/>
        <w:rPr>
          <w:rFonts w:cstheme="minorHAnsi"/>
          <w:sz w:val="24"/>
        </w:rPr>
      </w:pPr>
      <w:r w:rsidRPr="008112E8">
        <w:rPr>
          <w:rFonts w:cstheme="minorHAnsi"/>
          <w:sz w:val="24"/>
        </w:rPr>
        <w:t xml:space="preserve">Złożenie rzeczy w depozycie oznacza akceptację niniejszego Regulaminu depozytu i jest zobowiązaniem do jego przestrzegania. </w:t>
      </w:r>
    </w:p>
    <w:p w14:paraId="06BFA27A" w14:textId="77777777" w:rsidR="008B70AA" w:rsidRPr="008112E8" w:rsidRDefault="008B70AA" w:rsidP="00553073">
      <w:pPr>
        <w:numPr>
          <w:ilvl w:val="0"/>
          <w:numId w:val="30"/>
        </w:numPr>
        <w:spacing w:after="0" w:line="271" w:lineRule="auto"/>
        <w:jc w:val="both"/>
        <w:rPr>
          <w:rFonts w:cstheme="minorHAnsi"/>
          <w:sz w:val="24"/>
        </w:rPr>
      </w:pPr>
      <w:r w:rsidRPr="008112E8">
        <w:rPr>
          <w:rFonts w:cstheme="minorHAnsi"/>
          <w:sz w:val="24"/>
        </w:rPr>
        <w:lastRenderedPageBreak/>
        <w:t xml:space="preserve">W sprawach nieuregulowanych Regulaminem depozytu zastosowanie znajdą przepisy prawa powszechnie obowiązującego, w szczególności przepisy Kodeksu cywilnego. </w:t>
      </w:r>
    </w:p>
    <w:p w14:paraId="00C8E6BC" w14:textId="77777777" w:rsidR="008B70AA" w:rsidRPr="008112E8" w:rsidRDefault="008B70AA" w:rsidP="00553073">
      <w:pPr>
        <w:numPr>
          <w:ilvl w:val="0"/>
          <w:numId w:val="30"/>
        </w:numPr>
        <w:spacing w:after="0" w:line="271" w:lineRule="auto"/>
        <w:jc w:val="both"/>
        <w:rPr>
          <w:rFonts w:cstheme="minorHAnsi"/>
          <w:sz w:val="24"/>
        </w:rPr>
      </w:pPr>
      <w:r w:rsidRPr="008112E8">
        <w:rPr>
          <w:rFonts w:cstheme="minorHAnsi"/>
          <w:sz w:val="24"/>
        </w:rPr>
        <w:t>Regulamin dostępny jest:</w:t>
      </w:r>
    </w:p>
    <w:p w14:paraId="3648678E" w14:textId="77777777" w:rsidR="008B70AA" w:rsidRPr="008112E8" w:rsidRDefault="008B70AA" w:rsidP="00553073">
      <w:pPr>
        <w:pStyle w:val="Akapitzlist"/>
        <w:numPr>
          <w:ilvl w:val="0"/>
          <w:numId w:val="29"/>
        </w:numPr>
        <w:spacing w:line="271" w:lineRule="auto"/>
        <w:jc w:val="both"/>
        <w:rPr>
          <w:rFonts w:cstheme="minorHAnsi"/>
          <w:sz w:val="24"/>
        </w:rPr>
      </w:pPr>
      <w:r w:rsidRPr="008112E8">
        <w:rPr>
          <w:rFonts w:cstheme="minorHAnsi"/>
          <w:sz w:val="24"/>
        </w:rPr>
        <w:t>na stronie internetowej Organizatora imprezy,</w:t>
      </w:r>
    </w:p>
    <w:p w14:paraId="12B98157" w14:textId="77777777" w:rsidR="008B70AA" w:rsidRPr="008112E8" w:rsidRDefault="008B70AA" w:rsidP="00553073">
      <w:pPr>
        <w:pStyle w:val="Akapitzlist"/>
        <w:numPr>
          <w:ilvl w:val="0"/>
          <w:numId w:val="29"/>
        </w:numPr>
        <w:spacing w:line="271" w:lineRule="auto"/>
        <w:jc w:val="both"/>
        <w:rPr>
          <w:rFonts w:cstheme="minorHAnsi"/>
          <w:sz w:val="24"/>
        </w:rPr>
      </w:pPr>
      <w:r w:rsidRPr="008112E8">
        <w:rPr>
          <w:rFonts w:cstheme="minorHAnsi"/>
          <w:sz w:val="24"/>
        </w:rPr>
        <w:t xml:space="preserve">w siedzibie Organizatora/ Przechowawcy, </w:t>
      </w:r>
    </w:p>
    <w:p w14:paraId="2D85DBDA" w14:textId="7E0480D2" w:rsidR="008B70AA" w:rsidRPr="002D7809" w:rsidRDefault="008B70AA" w:rsidP="00553073">
      <w:pPr>
        <w:pStyle w:val="Akapitzlist"/>
        <w:numPr>
          <w:ilvl w:val="0"/>
          <w:numId w:val="29"/>
        </w:numPr>
        <w:spacing w:line="271" w:lineRule="auto"/>
        <w:jc w:val="both"/>
        <w:rPr>
          <w:rFonts w:cstheme="minorHAnsi"/>
          <w:sz w:val="24"/>
        </w:rPr>
      </w:pPr>
      <w:r w:rsidRPr="008112E8">
        <w:rPr>
          <w:rFonts w:cstheme="minorHAnsi"/>
          <w:sz w:val="24"/>
        </w:rPr>
        <w:t xml:space="preserve">w punktach depozytowych w trakcie trwania Imprezy. </w:t>
      </w:r>
    </w:p>
    <w:p w14:paraId="03500D25" w14:textId="77777777" w:rsidR="008B70AA" w:rsidRPr="008112E8" w:rsidRDefault="008B70AA" w:rsidP="00553073">
      <w:pPr>
        <w:spacing w:line="271" w:lineRule="auto"/>
        <w:rPr>
          <w:rFonts w:cstheme="minorHAnsi"/>
          <w:sz w:val="24"/>
        </w:rPr>
      </w:pPr>
      <w:r w:rsidRPr="008112E8">
        <w:rPr>
          <w:rFonts w:cstheme="minorHAnsi"/>
          <w:sz w:val="24"/>
        </w:rPr>
        <w:br w:type="page"/>
      </w:r>
    </w:p>
    <w:p w14:paraId="3114FAD7" w14:textId="77777777" w:rsidR="008B70AA" w:rsidRPr="008112E8" w:rsidRDefault="008B70AA" w:rsidP="00553073">
      <w:pPr>
        <w:pStyle w:val="Nagwek1"/>
        <w:spacing w:line="271" w:lineRule="auto"/>
      </w:pPr>
      <w:r w:rsidRPr="008112E8">
        <w:lastRenderedPageBreak/>
        <w:t xml:space="preserve">Załącznik nr 2 </w:t>
      </w:r>
    </w:p>
    <w:p w14:paraId="0CE7DF01" w14:textId="77777777" w:rsidR="008B70AA" w:rsidRPr="008112E8" w:rsidRDefault="008B70AA" w:rsidP="00553073">
      <w:pPr>
        <w:pStyle w:val="Nagwek2"/>
        <w:spacing w:line="271" w:lineRule="auto"/>
      </w:pPr>
      <w:r w:rsidRPr="008112E8">
        <w:t xml:space="preserve">KLAUZULA INFORMACYJNA RODO DLA UCZESTNIKÓW IMPREZY </w:t>
      </w:r>
    </w:p>
    <w:p w14:paraId="3662EC20" w14:textId="77777777" w:rsidR="008B70AA" w:rsidRPr="008112E8" w:rsidRDefault="008B70AA" w:rsidP="00553073">
      <w:pPr>
        <w:spacing w:after="0" w:line="271" w:lineRule="auto"/>
        <w:jc w:val="both"/>
        <w:rPr>
          <w:rFonts w:eastAsia="Times New Roman" w:cstheme="minorHAnsi"/>
          <w:sz w:val="24"/>
          <w:lang w:eastAsia="pl-PL"/>
        </w:rPr>
      </w:pPr>
      <w:r w:rsidRPr="008112E8">
        <w:rPr>
          <w:rFonts w:eastAsia="Times New Roman" w:cstheme="minorHAnsi"/>
          <w:sz w:val="24"/>
          <w:lang w:eastAsia="pl-PL"/>
        </w:rPr>
        <w:t xml:space="preserve">W 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niniejszym informujemy: </w:t>
      </w:r>
    </w:p>
    <w:p w14:paraId="0C095B66" w14:textId="77777777" w:rsidR="008B70AA" w:rsidRPr="008112E8" w:rsidRDefault="008B70AA" w:rsidP="00553073">
      <w:pPr>
        <w:spacing w:after="0" w:line="271" w:lineRule="auto"/>
        <w:jc w:val="both"/>
        <w:rPr>
          <w:rFonts w:cstheme="minorHAnsi"/>
          <w:b/>
          <w:bCs/>
          <w:sz w:val="24"/>
        </w:rPr>
      </w:pPr>
    </w:p>
    <w:p w14:paraId="5E040E60" w14:textId="77777777" w:rsidR="008B70AA" w:rsidRPr="008112E8" w:rsidRDefault="008B70AA" w:rsidP="00553073">
      <w:pPr>
        <w:numPr>
          <w:ilvl w:val="0"/>
          <w:numId w:val="8"/>
        </w:numPr>
        <w:spacing w:after="0" w:line="271" w:lineRule="auto"/>
        <w:ind w:left="714" w:hanging="357"/>
        <w:jc w:val="both"/>
        <w:rPr>
          <w:rFonts w:cstheme="minorHAnsi"/>
          <w:b/>
          <w:bCs/>
          <w:sz w:val="24"/>
        </w:rPr>
      </w:pPr>
      <w:r w:rsidRPr="008112E8">
        <w:rPr>
          <w:rFonts w:cstheme="minorHAnsi"/>
          <w:sz w:val="24"/>
        </w:rPr>
        <w:t xml:space="preserve">Administratorem Państwa danych osobowych jest </w:t>
      </w:r>
      <w:r w:rsidRPr="008112E8">
        <w:rPr>
          <w:rFonts w:cstheme="minorHAnsi"/>
          <w:b/>
          <w:bCs/>
          <w:sz w:val="24"/>
        </w:rPr>
        <w:t xml:space="preserve">Centrum Kultury ZAMEK z siedzibą w Poznaniu, ul. Św. Marcin 80/82, 61-809 Poznań. </w:t>
      </w:r>
    </w:p>
    <w:p w14:paraId="5CA86D2A" w14:textId="5BFA69BD" w:rsidR="008B70AA" w:rsidRPr="008112E8" w:rsidRDefault="008B70AA" w:rsidP="00553073">
      <w:pPr>
        <w:pStyle w:val="Akapitzlist"/>
        <w:numPr>
          <w:ilvl w:val="0"/>
          <w:numId w:val="8"/>
        </w:numPr>
        <w:spacing w:after="0" w:line="271" w:lineRule="auto"/>
        <w:ind w:left="714" w:hanging="357"/>
        <w:contextualSpacing w:val="0"/>
        <w:jc w:val="both"/>
        <w:rPr>
          <w:rFonts w:eastAsia="Times New Roman" w:cstheme="minorHAnsi"/>
          <w:b/>
          <w:bCs/>
          <w:color w:val="000000"/>
          <w:sz w:val="24"/>
          <w:lang w:eastAsia="pl-PL"/>
        </w:rPr>
      </w:pPr>
      <w:r w:rsidRPr="008112E8">
        <w:rPr>
          <w:rFonts w:eastAsia="Times New Roman" w:cstheme="minorHAnsi"/>
          <w:color w:val="000000"/>
          <w:sz w:val="24"/>
          <w:lang w:eastAsia="pl-PL"/>
        </w:rPr>
        <w:t xml:space="preserve">W związku z przetwarzaniem danych osobowych mogą Państwo skontaktować się z wyznaczonym przez Administratora Inspektorem Ochrony Danych Osobowych pod adresem email: </w:t>
      </w:r>
      <w:r w:rsidRPr="008112E8">
        <w:rPr>
          <w:rFonts w:cstheme="minorHAnsi"/>
          <w:b/>
          <w:bCs/>
          <w:sz w:val="24"/>
          <w:lang w:eastAsia="pl-PL"/>
        </w:rPr>
        <w:t>iod@ckzamek.pl</w:t>
      </w:r>
      <w:r w:rsidRPr="008112E8">
        <w:rPr>
          <w:rFonts w:eastAsia="Times New Roman" w:cstheme="minorHAnsi"/>
          <w:color w:val="000000"/>
          <w:sz w:val="24"/>
          <w:lang w:eastAsia="pl-PL"/>
        </w:rPr>
        <w:t xml:space="preserve"> albo pisemnie na adres Administratora.</w:t>
      </w:r>
    </w:p>
    <w:p w14:paraId="4470BA80" w14:textId="77777777" w:rsidR="008B70AA" w:rsidRPr="008112E8" w:rsidRDefault="008B70AA" w:rsidP="00553073">
      <w:pPr>
        <w:pStyle w:val="Akapitzlist"/>
        <w:numPr>
          <w:ilvl w:val="0"/>
          <w:numId w:val="8"/>
        </w:numPr>
        <w:spacing w:after="0" w:line="271" w:lineRule="auto"/>
        <w:ind w:left="714" w:hanging="357"/>
        <w:contextualSpacing w:val="0"/>
        <w:jc w:val="both"/>
        <w:rPr>
          <w:rFonts w:eastAsia="Times New Roman" w:cstheme="minorHAnsi"/>
          <w:b/>
          <w:bCs/>
          <w:color w:val="000000"/>
          <w:sz w:val="24"/>
          <w:lang w:eastAsia="pl-PL"/>
        </w:rPr>
      </w:pPr>
      <w:r w:rsidRPr="008112E8">
        <w:rPr>
          <w:rFonts w:eastAsia="Times New Roman" w:cstheme="minorHAnsi"/>
          <w:color w:val="000000"/>
          <w:sz w:val="24"/>
          <w:lang w:eastAsia="pl-PL"/>
        </w:rPr>
        <w:t>Dane osobowe uczestników imprezy masowej będą przetwarzane w celu:</w:t>
      </w:r>
    </w:p>
    <w:p w14:paraId="33AF9CF6" w14:textId="77777777" w:rsidR="008B70AA" w:rsidRPr="008112E8" w:rsidRDefault="008B70AA" w:rsidP="00553073">
      <w:pPr>
        <w:pStyle w:val="Akapitzlist"/>
        <w:numPr>
          <w:ilvl w:val="0"/>
          <w:numId w:val="34"/>
        </w:numPr>
        <w:spacing w:after="0" w:line="271" w:lineRule="auto"/>
        <w:ind w:left="1276"/>
        <w:jc w:val="both"/>
        <w:rPr>
          <w:rFonts w:eastAsia="Times New Roman" w:cstheme="minorHAnsi"/>
          <w:color w:val="000000"/>
          <w:sz w:val="24"/>
          <w:lang w:eastAsia="pl-PL"/>
        </w:rPr>
      </w:pPr>
      <w:r w:rsidRPr="008112E8">
        <w:rPr>
          <w:rFonts w:eastAsia="Times New Roman" w:cstheme="minorHAnsi"/>
          <w:b/>
          <w:bCs/>
          <w:color w:val="000000"/>
          <w:sz w:val="24"/>
          <w:lang w:eastAsia="pl-PL"/>
        </w:rPr>
        <w:t xml:space="preserve">zapewnienie bezpieczeństwa i identyfikacji uczestników </w:t>
      </w:r>
      <w:r w:rsidRPr="008112E8">
        <w:rPr>
          <w:rFonts w:eastAsia="Times New Roman" w:cstheme="minorHAnsi"/>
          <w:color w:val="000000"/>
          <w:sz w:val="24"/>
          <w:lang w:eastAsia="pl-PL"/>
        </w:rPr>
        <w:t xml:space="preserve">– w tym weryfikacja tożsamości uczestnika zgodnie z ustawą z dnia 20 marca 2009 r. o bezpieczeństwie imprez masowych oraz art. 6 ust. 1 lit. c RODO. </w:t>
      </w:r>
    </w:p>
    <w:p w14:paraId="732568C0" w14:textId="77777777" w:rsidR="008B70AA" w:rsidRPr="008112E8" w:rsidRDefault="008B70AA" w:rsidP="00553073">
      <w:pPr>
        <w:pStyle w:val="Akapitzlist"/>
        <w:numPr>
          <w:ilvl w:val="0"/>
          <w:numId w:val="34"/>
        </w:numPr>
        <w:spacing w:after="0" w:line="271" w:lineRule="auto"/>
        <w:ind w:left="1276"/>
        <w:jc w:val="both"/>
        <w:rPr>
          <w:rFonts w:eastAsia="Times New Roman" w:cstheme="minorHAnsi"/>
          <w:color w:val="000000"/>
          <w:sz w:val="24"/>
          <w:lang w:eastAsia="pl-PL"/>
        </w:rPr>
      </w:pPr>
      <w:r w:rsidRPr="008112E8">
        <w:rPr>
          <w:rFonts w:eastAsia="Times New Roman" w:cstheme="minorHAnsi"/>
          <w:b/>
          <w:bCs/>
          <w:color w:val="000000"/>
          <w:sz w:val="24"/>
          <w:lang w:eastAsia="pl-PL"/>
        </w:rPr>
        <w:t>utrwalania przebiegu imprezy</w:t>
      </w:r>
      <w:r w:rsidRPr="008112E8">
        <w:rPr>
          <w:rFonts w:eastAsia="Times New Roman" w:cstheme="minorHAnsi"/>
          <w:color w:val="000000"/>
          <w:sz w:val="24"/>
          <w:lang w:eastAsia="pl-PL"/>
        </w:rPr>
        <w:t xml:space="preserve"> – w celu zapobiegania i zwalczania przestępstw oraz wykroczeń, na podstawie art. 6 ust. 1 lit. c RODO. </w:t>
      </w:r>
    </w:p>
    <w:p w14:paraId="7D30705A" w14:textId="77777777" w:rsidR="008B70AA" w:rsidRPr="008112E8" w:rsidRDefault="008B70AA" w:rsidP="00553073">
      <w:pPr>
        <w:pStyle w:val="Akapitzlist"/>
        <w:numPr>
          <w:ilvl w:val="0"/>
          <w:numId w:val="34"/>
        </w:numPr>
        <w:spacing w:after="0" w:line="271" w:lineRule="auto"/>
        <w:ind w:left="1276"/>
        <w:jc w:val="both"/>
        <w:rPr>
          <w:rFonts w:eastAsia="Times New Roman" w:cstheme="minorHAnsi"/>
          <w:color w:val="000000"/>
          <w:sz w:val="24"/>
          <w:lang w:eastAsia="pl-PL"/>
        </w:rPr>
      </w:pPr>
      <w:r w:rsidRPr="008112E8">
        <w:rPr>
          <w:rFonts w:eastAsia="Times New Roman" w:cstheme="minorHAnsi"/>
          <w:b/>
          <w:bCs/>
          <w:color w:val="000000"/>
          <w:sz w:val="24"/>
          <w:lang w:eastAsia="pl-PL"/>
        </w:rPr>
        <w:t>celach marketingowych, promocyjnych oraz dokumentacyjnych</w:t>
      </w:r>
      <w:r w:rsidRPr="008112E8">
        <w:rPr>
          <w:rFonts w:eastAsia="Times New Roman" w:cstheme="minorHAnsi"/>
          <w:color w:val="000000"/>
          <w:sz w:val="24"/>
          <w:lang w:eastAsia="pl-PL"/>
        </w:rPr>
        <w:t xml:space="preserve"> na podstawie zgody Uczestnika z art. 6 ust. 1 lit. a RODO</w:t>
      </w:r>
      <w:r w:rsidRPr="008112E8">
        <w:rPr>
          <w:rFonts w:eastAsia="Times New Roman" w:cstheme="minorHAnsi"/>
          <w:b/>
          <w:bCs/>
          <w:color w:val="000000"/>
          <w:sz w:val="24"/>
          <w:lang w:eastAsia="pl-PL"/>
        </w:rPr>
        <w:t xml:space="preserve">. </w:t>
      </w:r>
    </w:p>
    <w:p w14:paraId="46532E65" w14:textId="77777777" w:rsidR="008B70AA" w:rsidRPr="008112E8" w:rsidRDefault="008B70AA" w:rsidP="00553073">
      <w:pPr>
        <w:numPr>
          <w:ilvl w:val="0"/>
          <w:numId w:val="31"/>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Przetwarzane mogą być dane identyfikacyjne, kontaktowe, wizerunek oraz inne dane wynikające z obowiązujących przepisów prawa.</w:t>
      </w:r>
    </w:p>
    <w:p w14:paraId="0027C2B8" w14:textId="77777777" w:rsidR="008B70AA" w:rsidRPr="008112E8" w:rsidRDefault="008B70AA" w:rsidP="00553073">
      <w:pPr>
        <w:numPr>
          <w:ilvl w:val="0"/>
          <w:numId w:val="31"/>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Dane mogą być przekazywane podmiotom przetwarzającym dane w imieniu Administratora, takim jak: firmy ochroniarskie, służby porządkowe, podmioty realizujące transmisje, dostawcy usług IT, hostingowi, a także organom publicznym (np. Policji).</w:t>
      </w:r>
    </w:p>
    <w:p w14:paraId="1065C126" w14:textId="77777777" w:rsidR="008B70AA" w:rsidRPr="008112E8" w:rsidRDefault="008B70AA" w:rsidP="00553073">
      <w:pPr>
        <w:numPr>
          <w:ilvl w:val="0"/>
          <w:numId w:val="31"/>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Dane będą przechowywane:</w:t>
      </w:r>
    </w:p>
    <w:p w14:paraId="2AAF7A0B" w14:textId="77777777" w:rsidR="008B70AA" w:rsidRPr="008112E8" w:rsidRDefault="008B70AA" w:rsidP="00553073">
      <w:pPr>
        <w:numPr>
          <w:ilvl w:val="0"/>
          <w:numId w:val="35"/>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 xml:space="preserve">do 90 dni od zakończenia imprezy lub do zakończenia postępowania prowadzonego przez organy publiczne (w przypadku danych zebranych dla celów bezpieczeństwa imprezy); </w:t>
      </w:r>
    </w:p>
    <w:p w14:paraId="28E9B26C" w14:textId="77777777" w:rsidR="008B70AA" w:rsidRPr="008112E8" w:rsidRDefault="008B70AA" w:rsidP="00553073">
      <w:pPr>
        <w:numPr>
          <w:ilvl w:val="0"/>
          <w:numId w:val="35"/>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 xml:space="preserve">do momentu cofnięcia zgody (w przypadku danych przetwarzanych na jej podstawie). </w:t>
      </w:r>
    </w:p>
    <w:p w14:paraId="286EAEA8" w14:textId="77777777" w:rsidR="008B70AA" w:rsidRPr="008112E8" w:rsidRDefault="008B70AA" w:rsidP="00553073">
      <w:pPr>
        <w:numPr>
          <w:ilvl w:val="0"/>
          <w:numId w:val="32"/>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Przysługuje Państwu prawo do:</w:t>
      </w:r>
    </w:p>
    <w:p w14:paraId="392F1935"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dostępu do danych (art. 15 RODO),</w:t>
      </w:r>
    </w:p>
    <w:p w14:paraId="5EE6C63E"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ich sprostowania (art. 16 RODO),</w:t>
      </w:r>
    </w:p>
    <w:p w14:paraId="56501702"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usunięcia (art. 17 RODO),</w:t>
      </w:r>
    </w:p>
    <w:p w14:paraId="598F8370"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ograniczenia przetwarzania (art. 18 RODO),</w:t>
      </w:r>
    </w:p>
    <w:p w14:paraId="71B2461D"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przenoszenia danych (art. 20 RODO),</w:t>
      </w:r>
    </w:p>
    <w:p w14:paraId="5F38ABFD"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t>wniesienia sprzeciwu (art. 21 RODO),</w:t>
      </w:r>
    </w:p>
    <w:p w14:paraId="1C2AE0A7" w14:textId="77777777" w:rsidR="008B70AA" w:rsidRPr="008112E8" w:rsidRDefault="008B70AA" w:rsidP="00553073">
      <w:pPr>
        <w:numPr>
          <w:ilvl w:val="0"/>
          <w:numId w:val="36"/>
        </w:numPr>
        <w:tabs>
          <w:tab w:val="clear" w:pos="1440"/>
        </w:tabs>
        <w:spacing w:after="0" w:line="271" w:lineRule="auto"/>
        <w:ind w:left="1276"/>
        <w:jc w:val="both"/>
        <w:rPr>
          <w:rFonts w:eastAsia="Times New Roman" w:cstheme="minorHAnsi"/>
          <w:color w:val="000000"/>
          <w:sz w:val="24"/>
          <w:lang w:eastAsia="pl-PL"/>
        </w:rPr>
      </w:pPr>
      <w:r w:rsidRPr="008112E8">
        <w:rPr>
          <w:rFonts w:eastAsia="Times New Roman" w:cstheme="minorHAnsi"/>
          <w:color w:val="000000"/>
          <w:sz w:val="24"/>
          <w:lang w:eastAsia="pl-PL"/>
        </w:rPr>
        <w:lastRenderedPageBreak/>
        <w:t>cofnięcia zgody (art. 7 ust. 3 RODO) – bez wpływu na zgodność z prawem przetwarzania przed jej cofnięciem.</w:t>
      </w:r>
    </w:p>
    <w:p w14:paraId="33F9350B" w14:textId="77777777" w:rsidR="008B70AA" w:rsidRPr="008112E8" w:rsidRDefault="008B70AA" w:rsidP="00553073">
      <w:pPr>
        <w:numPr>
          <w:ilvl w:val="0"/>
          <w:numId w:val="33"/>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W przypadku uznania, że przetwarzanie danych narusza przepisy RODO, mają Państwo prawo wniesienia skargi do Prezesa Urzędu Ochrony Danych Osobowych.</w:t>
      </w:r>
    </w:p>
    <w:p w14:paraId="7A74C0AF" w14:textId="77777777" w:rsidR="008B70AA" w:rsidRPr="008112E8" w:rsidRDefault="008B70AA" w:rsidP="00553073">
      <w:pPr>
        <w:numPr>
          <w:ilvl w:val="0"/>
          <w:numId w:val="33"/>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Dane nie będą przekazywane poza Europejski Obszar Gospodarczy ani poddawane zautomatyzowanemu podejmowaniu decyzji, w tym profilowaniu.</w:t>
      </w:r>
    </w:p>
    <w:p w14:paraId="6C10E3AC" w14:textId="77777777" w:rsidR="008B70AA" w:rsidRPr="008112E8" w:rsidRDefault="008B70AA" w:rsidP="00553073">
      <w:pPr>
        <w:numPr>
          <w:ilvl w:val="0"/>
          <w:numId w:val="33"/>
        </w:numPr>
        <w:spacing w:after="0" w:line="271" w:lineRule="auto"/>
        <w:jc w:val="both"/>
        <w:rPr>
          <w:rFonts w:eastAsia="Times New Roman" w:cstheme="minorHAnsi"/>
          <w:color w:val="000000"/>
          <w:sz w:val="24"/>
          <w:lang w:eastAsia="pl-PL"/>
        </w:rPr>
      </w:pPr>
      <w:r w:rsidRPr="008112E8">
        <w:rPr>
          <w:rFonts w:eastAsia="Times New Roman" w:cstheme="minorHAnsi"/>
          <w:color w:val="000000"/>
          <w:sz w:val="24"/>
          <w:lang w:eastAsia="pl-PL"/>
        </w:rPr>
        <w:t xml:space="preserve">Udział w imprezie masowej jest równoznaczny z akceptacją powyższych zasad przetwarzania danych osobowych. </w:t>
      </w:r>
    </w:p>
    <w:p w14:paraId="5EFB1F1D" w14:textId="77777777" w:rsidR="008B70AA" w:rsidRPr="008112E8" w:rsidRDefault="008B70AA" w:rsidP="00553073">
      <w:pPr>
        <w:spacing w:after="0" w:line="271" w:lineRule="auto"/>
        <w:jc w:val="both"/>
        <w:rPr>
          <w:rFonts w:eastAsia="Times New Roman" w:cstheme="minorHAnsi"/>
          <w:color w:val="000000"/>
          <w:sz w:val="24"/>
          <w:lang w:eastAsia="pl-PL"/>
        </w:rPr>
      </w:pPr>
    </w:p>
    <w:p w14:paraId="62E58F73" w14:textId="77777777" w:rsidR="008B70AA" w:rsidRPr="008112E8" w:rsidRDefault="008B70AA" w:rsidP="00553073">
      <w:pPr>
        <w:autoSpaceDE w:val="0"/>
        <w:autoSpaceDN w:val="0"/>
        <w:adjustRightInd w:val="0"/>
        <w:spacing w:after="0" w:line="271" w:lineRule="auto"/>
        <w:jc w:val="both"/>
        <w:rPr>
          <w:rFonts w:cstheme="minorHAnsi"/>
          <w:b/>
          <w:sz w:val="24"/>
        </w:rPr>
      </w:pPr>
    </w:p>
    <w:p w14:paraId="1BBD088B" w14:textId="77777777" w:rsidR="008B70AA" w:rsidRPr="008112E8" w:rsidRDefault="008B70AA" w:rsidP="00553073">
      <w:pPr>
        <w:pStyle w:val="Nagwek2"/>
        <w:spacing w:line="271" w:lineRule="auto"/>
      </w:pPr>
      <w:r w:rsidRPr="008112E8">
        <w:t>Sposób udostępnienia niniejszego Programu i Regulaminu uczestnikom imprezy:</w:t>
      </w:r>
    </w:p>
    <w:p w14:paraId="3DFD8733" w14:textId="77777777" w:rsidR="008B70AA" w:rsidRPr="008112E8" w:rsidRDefault="008B70AA" w:rsidP="00553073">
      <w:pPr>
        <w:numPr>
          <w:ilvl w:val="0"/>
          <w:numId w:val="1"/>
        </w:numPr>
        <w:autoSpaceDE w:val="0"/>
        <w:autoSpaceDN w:val="0"/>
        <w:adjustRightInd w:val="0"/>
        <w:spacing w:after="0" w:line="271" w:lineRule="auto"/>
        <w:jc w:val="both"/>
        <w:rPr>
          <w:rFonts w:cstheme="minorHAnsi"/>
          <w:b/>
          <w:sz w:val="24"/>
        </w:rPr>
      </w:pPr>
      <w:r w:rsidRPr="008112E8">
        <w:rPr>
          <w:rFonts w:cstheme="minorHAnsi"/>
          <w:sz w:val="24"/>
        </w:rPr>
        <w:t>w siedzibie Organizatora</w:t>
      </w:r>
    </w:p>
    <w:p w14:paraId="42388D0A" w14:textId="77777777" w:rsidR="008B70AA" w:rsidRPr="008112E8" w:rsidRDefault="008B70AA" w:rsidP="00553073">
      <w:pPr>
        <w:pStyle w:val="Akapitzlist"/>
        <w:numPr>
          <w:ilvl w:val="0"/>
          <w:numId w:val="1"/>
        </w:numPr>
        <w:autoSpaceDE w:val="0"/>
        <w:autoSpaceDN w:val="0"/>
        <w:adjustRightInd w:val="0"/>
        <w:spacing w:after="0" w:line="271" w:lineRule="auto"/>
        <w:jc w:val="both"/>
        <w:rPr>
          <w:rFonts w:cstheme="minorHAnsi"/>
          <w:sz w:val="24"/>
        </w:rPr>
      </w:pPr>
      <w:r w:rsidRPr="008112E8">
        <w:rPr>
          <w:rFonts w:cstheme="minorHAnsi"/>
          <w:sz w:val="24"/>
        </w:rPr>
        <w:t>W widocznym miejscu na każdym z wejść na teren imprezy</w:t>
      </w:r>
    </w:p>
    <w:p w14:paraId="0E87867D" w14:textId="77777777" w:rsidR="008B70AA" w:rsidRPr="008112E8" w:rsidRDefault="008B70AA" w:rsidP="00553073">
      <w:pPr>
        <w:pStyle w:val="Tekstpodstawowy2"/>
        <w:spacing w:line="271" w:lineRule="auto"/>
        <w:rPr>
          <w:rFonts w:asciiTheme="minorHAnsi" w:hAnsiTheme="minorHAnsi" w:cstheme="minorHAnsi"/>
          <w:b/>
          <w:bCs/>
          <w:i/>
          <w:sz w:val="24"/>
          <w:szCs w:val="22"/>
        </w:rPr>
      </w:pPr>
    </w:p>
    <w:p w14:paraId="003F1253" w14:textId="77777777" w:rsidR="008B70AA" w:rsidRPr="008112E8" w:rsidRDefault="008B70AA" w:rsidP="00553073">
      <w:pPr>
        <w:pStyle w:val="Tekstpodstawowy2"/>
        <w:spacing w:line="271" w:lineRule="auto"/>
        <w:ind w:left="5245"/>
        <w:jc w:val="center"/>
        <w:rPr>
          <w:rFonts w:asciiTheme="minorHAnsi" w:hAnsiTheme="minorHAnsi" w:cstheme="minorHAnsi"/>
          <w:b/>
          <w:bCs/>
          <w:i/>
          <w:sz w:val="24"/>
          <w:szCs w:val="22"/>
        </w:rPr>
      </w:pPr>
    </w:p>
    <w:p w14:paraId="0EAEB460" w14:textId="77777777" w:rsidR="008B70AA" w:rsidRPr="008112E8" w:rsidRDefault="008B70AA" w:rsidP="00553073">
      <w:pPr>
        <w:pStyle w:val="Tekstpodstawowy2"/>
        <w:spacing w:line="271" w:lineRule="auto"/>
        <w:ind w:left="5245"/>
        <w:jc w:val="center"/>
        <w:rPr>
          <w:rFonts w:asciiTheme="minorHAnsi" w:hAnsiTheme="minorHAnsi" w:cstheme="minorHAnsi"/>
          <w:b/>
          <w:bCs/>
          <w:i/>
          <w:sz w:val="24"/>
          <w:szCs w:val="22"/>
        </w:rPr>
      </w:pPr>
      <w:r w:rsidRPr="008112E8">
        <w:rPr>
          <w:rFonts w:asciiTheme="minorHAnsi" w:hAnsiTheme="minorHAnsi" w:cstheme="minorHAnsi"/>
          <w:b/>
          <w:bCs/>
          <w:i/>
          <w:sz w:val="24"/>
          <w:szCs w:val="22"/>
        </w:rPr>
        <w:t>W imieniu Organizatora</w:t>
      </w:r>
      <w:bookmarkEnd w:id="1"/>
    </w:p>
    <w:p w14:paraId="5F4A7F85" w14:textId="77777777" w:rsidR="008B70AA" w:rsidRPr="008112E8" w:rsidRDefault="008B70AA" w:rsidP="00553073">
      <w:pPr>
        <w:pStyle w:val="Tekstpodstawowy2"/>
        <w:spacing w:line="271" w:lineRule="auto"/>
        <w:ind w:left="5245"/>
        <w:jc w:val="center"/>
        <w:rPr>
          <w:rFonts w:asciiTheme="minorHAnsi" w:hAnsiTheme="minorHAnsi" w:cstheme="minorHAnsi"/>
          <w:b/>
          <w:bCs/>
          <w:i/>
          <w:sz w:val="24"/>
          <w:szCs w:val="22"/>
        </w:rPr>
      </w:pPr>
    </w:p>
    <w:p w14:paraId="70BD87F4" w14:textId="77777777" w:rsidR="00553073" w:rsidRDefault="00553073" w:rsidP="00553073">
      <w:pPr>
        <w:spacing w:line="271" w:lineRule="auto"/>
        <w:rPr>
          <w:rFonts w:cstheme="minorHAnsi"/>
          <w:sz w:val="24"/>
        </w:rPr>
      </w:pPr>
      <w:bookmarkStart w:id="4" w:name="_Hlk81552182"/>
      <w:r>
        <w:rPr>
          <w:rFonts w:cstheme="minorHAnsi"/>
          <w:sz w:val="24"/>
        </w:rPr>
        <w:br w:type="page"/>
      </w:r>
    </w:p>
    <w:bookmarkEnd w:id="4"/>
    <w:p w14:paraId="69EAC936" w14:textId="77777777" w:rsidR="008B70AA" w:rsidRPr="008112E8" w:rsidRDefault="008B70AA" w:rsidP="00553073">
      <w:pPr>
        <w:pStyle w:val="Nagwek1"/>
        <w:spacing w:line="271" w:lineRule="auto"/>
      </w:pPr>
      <w:r w:rsidRPr="008112E8">
        <w:lastRenderedPageBreak/>
        <w:t>REGULAMIN TERENU IMPREZY</w:t>
      </w:r>
    </w:p>
    <w:p w14:paraId="6F3615D9" w14:textId="77777777" w:rsidR="008B70AA" w:rsidRPr="008112E8" w:rsidRDefault="008B70AA" w:rsidP="00553073">
      <w:pPr>
        <w:spacing w:after="0" w:line="271" w:lineRule="auto"/>
        <w:jc w:val="center"/>
        <w:rPr>
          <w:rFonts w:cstheme="minorHAnsi"/>
          <w:b/>
          <w:sz w:val="24"/>
        </w:rPr>
      </w:pPr>
      <w:r w:rsidRPr="008112E8">
        <w:rPr>
          <w:rFonts w:cstheme="minorHAnsi"/>
          <w:b/>
          <w:sz w:val="24"/>
        </w:rPr>
        <w:t>Obowiązujący w dniu 11.11.2025</w:t>
      </w:r>
    </w:p>
    <w:p w14:paraId="08F121FE" w14:textId="77777777" w:rsidR="008B70AA" w:rsidRPr="008112E8" w:rsidRDefault="008B70AA" w:rsidP="00553073">
      <w:pPr>
        <w:spacing w:line="271" w:lineRule="auto"/>
        <w:jc w:val="center"/>
        <w:rPr>
          <w:rFonts w:cstheme="minorHAnsi"/>
          <w:b/>
          <w:sz w:val="24"/>
        </w:rPr>
      </w:pPr>
      <w:r w:rsidRPr="008112E8">
        <w:rPr>
          <w:rFonts w:cstheme="minorHAnsi"/>
          <w:b/>
          <w:sz w:val="24"/>
        </w:rPr>
        <w:t xml:space="preserve"> Podczas imprezy masowej na wygrodzonym terenie ul. Św. Marcin i Alei Niepodległości w Poznaniu </w:t>
      </w:r>
    </w:p>
    <w:p w14:paraId="25B1C000" w14:textId="244AC868" w:rsidR="008B70AA"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Wszystkie osoby obecne na niniejszym terenie są obowiązane zachowywać się w sposób nie zagrażający bezpieczeństwu innych osób i przestrzegać regulaminów: Terenu i Imprezy. </w:t>
      </w:r>
    </w:p>
    <w:p w14:paraId="26BCFFE6" w14:textId="4DA48F55" w:rsidR="00553073"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Nie mają prawa wstępu na teren: </w:t>
      </w:r>
    </w:p>
    <w:p w14:paraId="61D63742" w14:textId="77777777" w:rsidR="00553073" w:rsidRDefault="008B70AA" w:rsidP="00553073">
      <w:pPr>
        <w:pStyle w:val="Akapitzlist"/>
        <w:numPr>
          <w:ilvl w:val="1"/>
          <w:numId w:val="17"/>
        </w:numPr>
        <w:spacing w:after="0" w:line="271" w:lineRule="auto"/>
        <w:rPr>
          <w:rFonts w:cstheme="minorHAnsi"/>
          <w:sz w:val="24"/>
        </w:rPr>
      </w:pPr>
      <w:r w:rsidRPr="00553073">
        <w:rPr>
          <w:rFonts w:cstheme="minorHAnsi"/>
          <w:sz w:val="24"/>
        </w:rPr>
        <w:t>Osoby znajdujące się pod widocznym wpływem alkoholu, środków odurzających, psychotropowych lub innych po</w:t>
      </w:r>
      <w:r w:rsidR="00553073">
        <w:rPr>
          <w:rFonts w:cstheme="minorHAnsi"/>
          <w:sz w:val="24"/>
        </w:rPr>
        <w:t>dobnie działających środków,</w:t>
      </w:r>
    </w:p>
    <w:p w14:paraId="170DFFF5" w14:textId="77777777" w:rsidR="00553073" w:rsidRDefault="008B70AA" w:rsidP="00553073">
      <w:pPr>
        <w:pStyle w:val="Akapitzlist"/>
        <w:numPr>
          <w:ilvl w:val="1"/>
          <w:numId w:val="17"/>
        </w:numPr>
        <w:spacing w:after="0" w:line="271" w:lineRule="auto"/>
        <w:rPr>
          <w:rFonts w:cstheme="minorHAnsi"/>
          <w:sz w:val="24"/>
        </w:rPr>
      </w:pPr>
      <w:r w:rsidRPr="00553073">
        <w:rPr>
          <w:rFonts w:cstheme="minorHAnsi"/>
          <w:sz w:val="24"/>
        </w:rPr>
        <w:t xml:space="preserve">Osoby wnoszące środki odurzające, alkoholowe, substancje psychotropowe, wyroby pirotechniczne lub wybuchowe lub posiadające broń i </w:t>
      </w:r>
      <w:r w:rsidR="00553073">
        <w:rPr>
          <w:rFonts w:cstheme="minorHAnsi"/>
          <w:sz w:val="24"/>
        </w:rPr>
        <w:t xml:space="preserve">inne niebezpieczne przedmioty, </w:t>
      </w:r>
    </w:p>
    <w:p w14:paraId="2A268F0E" w14:textId="77777777" w:rsidR="00553073" w:rsidRDefault="008B70AA" w:rsidP="00553073">
      <w:pPr>
        <w:pStyle w:val="Akapitzlist"/>
        <w:numPr>
          <w:ilvl w:val="1"/>
          <w:numId w:val="17"/>
        </w:numPr>
        <w:spacing w:after="0" w:line="271" w:lineRule="auto"/>
        <w:rPr>
          <w:rFonts w:cstheme="minorHAnsi"/>
          <w:sz w:val="24"/>
        </w:rPr>
      </w:pPr>
      <w:r w:rsidRPr="00553073">
        <w:rPr>
          <w:rFonts w:cstheme="minorHAnsi"/>
          <w:sz w:val="24"/>
        </w:rPr>
        <w:t>Osoby odmawiające wylegitymowania się wiarygodnym dokumentem zaopatrzonym w fotografię, imię i nazwisko i adres oraz których identyfikacja z zamieszczonej w dokumencie fotografii jest utrudniona (założona na</w:t>
      </w:r>
      <w:r w:rsidR="00553073">
        <w:rPr>
          <w:rFonts w:cstheme="minorHAnsi"/>
          <w:sz w:val="24"/>
        </w:rPr>
        <w:t xml:space="preserve"> twarz kominiarka lub szalik), </w:t>
      </w:r>
    </w:p>
    <w:p w14:paraId="795C0BEA" w14:textId="77777777" w:rsidR="00553073" w:rsidRDefault="008B70AA" w:rsidP="00553073">
      <w:pPr>
        <w:pStyle w:val="Akapitzlist"/>
        <w:numPr>
          <w:ilvl w:val="1"/>
          <w:numId w:val="17"/>
        </w:numPr>
        <w:spacing w:after="0" w:line="271" w:lineRule="auto"/>
        <w:rPr>
          <w:rFonts w:cstheme="minorHAnsi"/>
          <w:sz w:val="24"/>
        </w:rPr>
      </w:pPr>
      <w:r w:rsidRPr="00553073">
        <w:rPr>
          <w:rFonts w:cstheme="minorHAnsi"/>
          <w:sz w:val="24"/>
        </w:rPr>
        <w:t xml:space="preserve">Osoby zachowujące się agresywnie, prowokacyjnie albo w inny sposób stwarzające zagrożenie dla bezpieczeństwa lub porządku publicznego. </w:t>
      </w:r>
    </w:p>
    <w:p w14:paraId="6A3280B7" w14:textId="010B44CE" w:rsidR="008B70AA"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Ocena przedmiotów niebezpiecznych należy do Służb Porządkowych i informacyjnych. </w:t>
      </w:r>
    </w:p>
    <w:p w14:paraId="2E80DD53" w14:textId="590DA101" w:rsidR="008B70AA"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Każda osoba stwarzająca zagrożenie i/lub zakłócająca imprezę usunięta zostanie przez służby porządkowe i przekazana niezwłocznie Policji. </w:t>
      </w:r>
    </w:p>
    <w:p w14:paraId="1BE97625" w14:textId="77777777" w:rsid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Teren imprezy obejmuje wygrodzony teren przy skrzyżowania ulic Św. Marcin i Alei Niepodległości w Poznaniu i zostaje zabezpieczony przez płoty ażurowe ustawione wokół terenu imprezy. Teren Imprezy dzieli się na strefy: </w:t>
      </w:r>
    </w:p>
    <w:p w14:paraId="40666F5E" w14:textId="77777777" w:rsidR="00553073" w:rsidRDefault="008B70AA" w:rsidP="00553073">
      <w:pPr>
        <w:pStyle w:val="Akapitzlist"/>
        <w:numPr>
          <w:ilvl w:val="0"/>
          <w:numId w:val="46"/>
        </w:numPr>
        <w:spacing w:after="0" w:line="271" w:lineRule="auto"/>
        <w:rPr>
          <w:rFonts w:cstheme="minorHAnsi"/>
          <w:sz w:val="24"/>
        </w:rPr>
      </w:pPr>
      <w:r w:rsidRPr="00553073">
        <w:rPr>
          <w:rFonts w:cstheme="minorHAnsi"/>
          <w:sz w:val="24"/>
        </w:rPr>
        <w:t>strefa imprezy masowej dostępna dla uczestników- teren przed sceną</w:t>
      </w:r>
      <w:r w:rsidR="00553073">
        <w:rPr>
          <w:rFonts w:cstheme="minorHAnsi"/>
          <w:sz w:val="24"/>
        </w:rPr>
        <w:t>.</w:t>
      </w:r>
    </w:p>
    <w:p w14:paraId="20B781C3" w14:textId="6462E134" w:rsidR="008B70AA" w:rsidRPr="00553073" w:rsidRDefault="008B70AA" w:rsidP="00553073">
      <w:pPr>
        <w:pStyle w:val="Akapitzlist"/>
        <w:numPr>
          <w:ilvl w:val="0"/>
          <w:numId w:val="46"/>
        </w:numPr>
        <w:spacing w:after="0" w:line="271" w:lineRule="auto"/>
        <w:rPr>
          <w:rFonts w:cstheme="minorHAnsi"/>
          <w:sz w:val="24"/>
        </w:rPr>
      </w:pPr>
      <w:r w:rsidRPr="00553073">
        <w:rPr>
          <w:rFonts w:cstheme="minorHAnsi"/>
          <w:sz w:val="24"/>
        </w:rPr>
        <w:t>strefa imprezy masowej niedostępna dla uczestników- scena wraz z zapleczem oraz tzw</w:t>
      </w:r>
      <w:r w:rsidR="00553073" w:rsidRPr="00553073">
        <w:rPr>
          <w:rFonts w:cstheme="minorHAnsi"/>
          <w:sz w:val="24"/>
        </w:rPr>
        <w:t>.</w:t>
      </w:r>
      <w:r w:rsidRPr="00553073">
        <w:rPr>
          <w:rFonts w:cstheme="minorHAnsi"/>
          <w:sz w:val="24"/>
        </w:rPr>
        <w:t xml:space="preserve"> mikser (FOH).</w:t>
      </w:r>
    </w:p>
    <w:p w14:paraId="3AF9C9B1" w14:textId="7AC7A039" w:rsidR="008B70AA"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Służby informacyjne, wyposażone w identyfikatory, informują o rozmieszczeniu punktów medycznych, gastronomicznych i sanitarnych. </w:t>
      </w:r>
    </w:p>
    <w:p w14:paraId="1BBB5974" w14:textId="1C215431" w:rsidR="008B70AA" w:rsidRPr="00553073" w:rsidRDefault="008B70AA" w:rsidP="00553073">
      <w:pPr>
        <w:pStyle w:val="Akapitzlist"/>
        <w:numPr>
          <w:ilvl w:val="0"/>
          <w:numId w:val="45"/>
        </w:numPr>
        <w:spacing w:after="0" w:line="271" w:lineRule="auto"/>
        <w:rPr>
          <w:rFonts w:cstheme="minorHAnsi"/>
          <w:sz w:val="24"/>
        </w:rPr>
      </w:pPr>
      <w:r w:rsidRPr="00553073">
        <w:rPr>
          <w:rFonts w:cstheme="minorHAnsi"/>
          <w:sz w:val="24"/>
        </w:rPr>
        <w:t xml:space="preserve">Osoby uczestniczące w imprezie masowej, niewyposażone w identyfikatory, obowiązuje zakaz wstępu do miejsc nieprzeznaczonych dla publiczności. </w:t>
      </w:r>
    </w:p>
    <w:p w14:paraId="6EBC7727" w14:textId="77777777" w:rsidR="00553073" w:rsidRDefault="008B70AA" w:rsidP="00553073">
      <w:pPr>
        <w:pStyle w:val="Akapitzlist"/>
        <w:numPr>
          <w:ilvl w:val="0"/>
          <w:numId w:val="45"/>
        </w:numPr>
        <w:spacing w:after="0" w:line="271" w:lineRule="auto"/>
        <w:rPr>
          <w:rFonts w:cstheme="minorHAnsi"/>
          <w:sz w:val="24"/>
        </w:rPr>
      </w:pPr>
      <w:r w:rsidRPr="00553073">
        <w:rPr>
          <w:rFonts w:cstheme="minorHAnsi"/>
          <w:sz w:val="24"/>
        </w:rPr>
        <w:t>W przypadku zauważenia pożaru lub innego zagrożenia oso</w:t>
      </w:r>
      <w:r w:rsidR="00553073">
        <w:rPr>
          <w:rFonts w:cstheme="minorHAnsi"/>
          <w:sz w:val="24"/>
        </w:rPr>
        <w:t xml:space="preserve">by obecne na terenie powinny: </w:t>
      </w:r>
    </w:p>
    <w:p w14:paraId="32A54257" w14:textId="77777777" w:rsidR="00553073" w:rsidRDefault="008B70AA" w:rsidP="00553073">
      <w:pPr>
        <w:pStyle w:val="Akapitzlist"/>
        <w:numPr>
          <w:ilvl w:val="0"/>
          <w:numId w:val="47"/>
        </w:numPr>
        <w:spacing w:after="0" w:line="271" w:lineRule="auto"/>
        <w:rPr>
          <w:rFonts w:cstheme="minorHAnsi"/>
          <w:sz w:val="24"/>
        </w:rPr>
      </w:pPr>
      <w:r w:rsidRPr="00553073">
        <w:rPr>
          <w:rFonts w:cstheme="minorHAnsi"/>
          <w:sz w:val="24"/>
        </w:rPr>
        <w:t>Natychmiast powiadomić służb</w:t>
      </w:r>
      <w:r w:rsidR="00553073">
        <w:rPr>
          <w:rFonts w:cstheme="minorHAnsi"/>
          <w:sz w:val="24"/>
        </w:rPr>
        <w:t xml:space="preserve">y porządkowe i informacyjne, </w:t>
      </w:r>
    </w:p>
    <w:p w14:paraId="55D96DC2" w14:textId="77777777" w:rsidR="00553073" w:rsidRDefault="008B70AA" w:rsidP="00553073">
      <w:pPr>
        <w:pStyle w:val="Akapitzlist"/>
        <w:numPr>
          <w:ilvl w:val="0"/>
          <w:numId w:val="47"/>
        </w:numPr>
        <w:spacing w:after="0" w:line="271" w:lineRule="auto"/>
        <w:rPr>
          <w:rFonts w:cstheme="minorHAnsi"/>
          <w:sz w:val="24"/>
        </w:rPr>
      </w:pPr>
      <w:r w:rsidRPr="00553073">
        <w:rPr>
          <w:rFonts w:cstheme="minorHAnsi"/>
          <w:sz w:val="24"/>
        </w:rPr>
        <w:t>Stosować się do poleceń służb porządkowych i informacyjnych oraz komunikatów nadawanych</w:t>
      </w:r>
      <w:r w:rsidR="00553073">
        <w:rPr>
          <w:rFonts w:cstheme="minorHAnsi"/>
          <w:sz w:val="24"/>
        </w:rPr>
        <w:t xml:space="preserve"> przez sprzęt nagłaśniający, </w:t>
      </w:r>
    </w:p>
    <w:p w14:paraId="171DF2CC" w14:textId="77777777" w:rsidR="00553073" w:rsidRDefault="008B70AA" w:rsidP="00553073">
      <w:pPr>
        <w:pStyle w:val="Akapitzlist"/>
        <w:numPr>
          <w:ilvl w:val="0"/>
          <w:numId w:val="47"/>
        </w:numPr>
        <w:spacing w:after="0" w:line="271" w:lineRule="auto"/>
        <w:rPr>
          <w:rFonts w:cstheme="minorHAnsi"/>
          <w:sz w:val="24"/>
        </w:rPr>
      </w:pPr>
      <w:r w:rsidRPr="00553073">
        <w:rPr>
          <w:rFonts w:cstheme="minorHAnsi"/>
          <w:sz w:val="24"/>
        </w:rPr>
        <w:t>Kierować</w:t>
      </w:r>
      <w:r w:rsidR="00553073">
        <w:rPr>
          <w:rFonts w:cstheme="minorHAnsi"/>
          <w:sz w:val="24"/>
        </w:rPr>
        <w:t xml:space="preserve"> się do wyjść ewakuacyjnych, </w:t>
      </w:r>
    </w:p>
    <w:p w14:paraId="3E5EDC1F" w14:textId="77777777" w:rsidR="00553073" w:rsidRDefault="00553073" w:rsidP="00553073">
      <w:pPr>
        <w:pStyle w:val="Akapitzlist"/>
        <w:numPr>
          <w:ilvl w:val="0"/>
          <w:numId w:val="47"/>
        </w:numPr>
        <w:spacing w:after="0" w:line="271" w:lineRule="auto"/>
        <w:rPr>
          <w:rFonts w:cstheme="minorHAnsi"/>
          <w:sz w:val="24"/>
        </w:rPr>
      </w:pPr>
      <w:r>
        <w:rPr>
          <w:rFonts w:cstheme="minorHAnsi"/>
          <w:sz w:val="24"/>
        </w:rPr>
        <w:t xml:space="preserve">Unikać paniki, </w:t>
      </w:r>
    </w:p>
    <w:p w14:paraId="7D637BEC" w14:textId="3B9781E4" w:rsidR="008B70AA" w:rsidRPr="00553073" w:rsidRDefault="008B70AA" w:rsidP="00553073">
      <w:pPr>
        <w:pStyle w:val="Akapitzlist"/>
        <w:numPr>
          <w:ilvl w:val="0"/>
          <w:numId w:val="47"/>
        </w:numPr>
        <w:spacing w:after="0" w:line="271" w:lineRule="auto"/>
        <w:rPr>
          <w:rFonts w:cstheme="minorHAnsi"/>
          <w:sz w:val="24"/>
        </w:rPr>
      </w:pPr>
      <w:r w:rsidRPr="00553073">
        <w:rPr>
          <w:rFonts w:cstheme="minorHAnsi"/>
          <w:sz w:val="24"/>
        </w:rPr>
        <w:t xml:space="preserve">Nie utrudniać dojazdu Służbom Ratowniczym. </w:t>
      </w:r>
    </w:p>
    <w:p w14:paraId="33ACD662" w14:textId="77777777" w:rsidR="00553073" w:rsidRDefault="00553073" w:rsidP="00553073">
      <w:pPr>
        <w:pStyle w:val="Akapitzlist"/>
        <w:numPr>
          <w:ilvl w:val="0"/>
          <w:numId w:val="45"/>
        </w:numPr>
        <w:spacing w:after="0" w:line="271" w:lineRule="auto"/>
        <w:rPr>
          <w:rFonts w:cstheme="minorHAnsi"/>
          <w:sz w:val="24"/>
        </w:rPr>
      </w:pPr>
      <w:r>
        <w:rPr>
          <w:rFonts w:cstheme="minorHAnsi"/>
          <w:sz w:val="24"/>
        </w:rPr>
        <w:lastRenderedPageBreak/>
        <w:t xml:space="preserve">Kary: </w:t>
      </w:r>
    </w:p>
    <w:p w14:paraId="536BD43D" w14:textId="77777777" w:rsidR="00553073" w:rsidRDefault="008B70AA" w:rsidP="00553073">
      <w:pPr>
        <w:pStyle w:val="Akapitzlist"/>
        <w:numPr>
          <w:ilvl w:val="1"/>
          <w:numId w:val="45"/>
        </w:numPr>
        <w:spacing w:after="0" w:line="271" w:lineRule="auto"/>
        <w:rPr>
          <w:rFonts w:cstheme="minorHAnsi"/>
          <w:sz w:val="24"/>
        </w:rPr>
      </w:pPr>
      <w:r w:rsidRPr="00553073">
        <w:rPr>
          <w:rFonts w:cstheme="minorHAnsi"/>
          <w:sz w:val="24"/>
        </w:rPr>
        <w:t>Kto nie wykonuje polecenia porządkowego, wydanego na podstawie ustawy o bezpieczeństwie imprez masowych, regulaminu terenu lub regulaminu imprezy masowej lub przebywa w miejscu nieprzeznaczonym dla publicz</w:t>
      </w:r>
      <w:r w:rsidR="00553073">
        <w:rPr>
          <w:rFonts w:cstheme="minorHAnsi"/>
          <w:sz w:val="24"/>
        </w:rPr>
        <w:t xml:space="preserve">ności podlega karze grzywny. </w:t>
      </w:r>
    </w:p>
    <w:p w14:paraId="6C960332" w14:textId="41EA4528" w:rsidR="008B70AA" w:rsidRPr="00553073" w:rsidRDefault="008B70AA" w:rsidP="00553073">
      <w:pPr>
        <w:pStyle w:val="Akapitzlist"/>
        <w:numPr>
          <w:ilvl w:val="1"/>
          <w:numId w:val="45"/>
        </w:numPr>
        <w:spacing w:after="0" w:line="271" w:lineRule="auto"/>
        <w:rPr>
          <w:rFonts w:cstheme="minorHAnsi"/>
          <w:sz w:val="24"/>
        </w:rPr>
      </w:pPr>
      <w:r w:rsidRPr="00553073">
        <w:rPr>
          <w:rFonts w:cstheme="minorHAnsi"/>
          <w:sz w:val="24"/>
        </w:rPr>
        <w:t>Kto wnosi lub posiada na imprezie masowej napoje alkoholowe, poza zakupionymi na terenie imprezy podlega karze ograniczenia wolności albo grzywny.</w:t>
      </w:r>
    </w:p>
    <w:p w14:paraId="520575BF" w14:textId="5B5E1211" w:rsidR="008B70AA" w:rsidRPr="00553073" w:rsidRDefault="008B70AA" w:rsidP="00553073">
      <w:pPr>
        <w:pStyle w:val="Akapitzlist"/>
        <w:numPr>
          <w:ilvl w:val="0"/>
          <w:numId w:val="45"/>
        </w:numPr>
        <w:spacing w:after="0" w:line="271" w:lineRule="auto"/>
        <w:jc w:val="both"/>
        <w:rPr>
          <w:rFonts w:cstheme="minorHAnsi"/>
          <w:bCs/>
          <w:sz w:val="24"/>
        </w:rPr>
      </w:pPr>
      <w:r w:rsidRPr="00553073">
        <w:rPr>
          <w:rFonts w:cstheme="minorHAnsi"/>
          <w:bCs/>
          <w:sz w:val="24"/>
        </w:rPr>
        <w:t>Osoby małoletnie, które ukończyły 13 rok życia, mogą wejść na Teren Imprezy pod warunkiem posiadania ze sobą następujących dokumentów:</w:t>
      </w:r>
    </w:p>
    <w:p w14:paraId="3682FF79" w14:textId="627474C7" w:rsidR="008B70AA" w:rsidRPr="00553073" w:rsidRDefault="008B70AA" w:rsidP="00553073">
      <w:pPr>
        <w:pStyle w:val="Akapitzlist"/>
        <w:numPr>
          <w:ilvl w:val="1"/>
          <w:numId w:val="45"/>
        </w:numPr>
        <w:spacing w:after="0" w:line="271" w:lineRule="auto"/>
        <w:jc w:val="both"/>
        <w:rPr>
          <w:rFonts w:cstheme="minorHAnsi"/>
          <w:bCs/>
          <w:sz w:val="24"/>
        </w:rPr>
      </w:pPr>
      <w:r w:rsidRPr="00553073">
        <w:rPr>
          <w:rFonts w:cstheme="minorHAnsi"/>
          <w:bCs/>
          <w:sz w:val="24"/>
        </w:rPr>
        <w:t>dowodu tożsamości (dowód osobisty lub paszport, legitymacja szkolna lub studencka);</w:t>
      </w:r>
    </w:p>
    <w:p w14:paraId="5A8F8BB0" w14:textId="29F289C3" w:rsidR="008B70AA" w:rsidRPr="00553073" w:rsidRDefault="008B70AA" w:rsidP="00553073">
      <w:pPr>
        <w:pStyle w:val="Akapitzlist"/>
        <w:numPr>
          <w:ilvl w:val="1"/>
          <w:numId w:val="45"/>
        </w:numPr>
        <w:spacing w:after="0" w:line="271" w:lineRule="auto"/>
        <w:jc w:val="both"/>
        <w:rPr>
          <w:rFonts w:cstheme="minorHAnsi"/>
          <w:bCs/>
          <w:sz w:val="24"/>
        </w:rPr>
      </w:pPr>
      <w:r w:rsidRPr="00553073">
        <w:rPr>
          <w:rFonts w:cstheme="minorHAnsi"/>
          <w:bCs/>
          <w:sz w:val="24"/>
        </w:rPr>
        <w:t>podpisanej zgody rodzica lub przedstawiciela ustawowego na udział osoby małoletniej w Imprezie oraz oświadczenie przedstawiciela ustawowego lub osoby przez niego upoważnionej o ponoszeniu za nią pełnej odpowiedzialności.</w:t>
      </w:r>
    </w:p>
    <w:p w14:paraId="4FEECAC2" w14:textId="0B190DD0" w:rsidR="008B70AA" w:rsidRPr="00553073" w:rsidRDefault="008B70AA" w:rsidP="00553073">
      <w:pPr>
        <w:pStyle w:val="Akapitzlist"/>
        <w:numPr>
          <w:ilvl w:val="0"/>
          <w:numId w:val="32"/>
        </w:numPr>
        <w:spacing w:after="0" w:line="271" w:lineRule="auto"/>
        <w:jc w:val="both"/>
        <w:rPr>
          <w:rFonts w:cstheme="minorHAnsi"/>
          <w:bCs/>
          <w:sz w:val="24"/>
        </w:rPr>
      </w:pPr>
      <w:r w:rsidRPr="00553073">
        <w:rPr>
          <w:rFonts w:cstheme="minorHAnsi"/>
          <w:bCs/>
          <w:sz w:val="24"/>
        </w:rPr>
        <w:t>Osoba małoletnia, która w dniu Imprezy nie ma ukończonych 13 lat, może uczestniczyć w Imprezie tylko pod opieką przedstawiciela ustawowego lub innej upoważnionej osoby dorosłej i na jej wyłączną odpowiedzialność, po podpisaniu przez nią przed wejściem na Imprezę oświadczenia o ponoszeniu pełnej odpowiedzialności za w/w osobę małoletnią.</w:t>
      </w:r>
    </w:p>
    <w:p w14:paraId="16E55CEE" w14:textId="4A18B0CA" w:rsidR="008B70AA" w:rsidRPr="00553073" w:rsidRDefault="008B70AA" w:rsidP="00553073">
      <w:pPr>
        <w:pStyle w:val="Akapitzlist"/>
        <w:numPr>
          <w:ilvl w:val="0"/>
          <w:numId w:val="32"/>
        </w:numPr>
        <w:spacing w:after="0" w:line="271" w:lineRule="auto"/>
        <w:rPr>
          <w:rFonts w:cstheme="minorHAnsi"/>
          <w:sz w:val="24"/>
        </w:rPr>
      </w:pPr>
      <w:r w:rsidRPr="00553073">
        <w:rPr>
          <w:rFonts w:cstheme="minorHAnsi"/>
          <w:bCs/>
          <w:sz w:val="24"/>
        </w:rPr>
        <w:t>Osoby małoletnie, które w dniu Imprezy nie mają ukończonych 4 lat, są uprawnione do wejścia na Teren Imprezy bez konieczności posiadania przez nie osobnego Biletu, razem z rodzicem lub przedstawicielem ustawowym uprawnionym do udziału w Imprezie</w:t>
      </w:r>
    </w:p>
    <w:p w14:paraId="37341D42" w14:textId="77777777" w:rsidR="00907B83" w:rsidRPr="008112E8" w:rsidRDefault="00907B83" w:rsidP="00553073">
      <w:pPr>
        <w:spacing w:line="271" w:lineRule="auto"/>
        <w:rPr>
          <w:rFonts w:cstheme="minorHAnsi"/>
          <w:sz w:val="24"/>
        </w:rPr>
      </w:pPr>
    </w:p>
    <w:sectPr w:rsidR="00907B83" w:rsidRPr="008112E8" w:rsidSect="00A96E48">
      <w:type w:val="continuous"/>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C8C"/>
    <w:multiLevelType w:val="hybridMultilevel"/>
    <w:tmpl w:val="B30EA602"/>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7E34A37"/>
    <w:multiLevelType w:val="multilevel"/>
    <w:tmpl w:val="B92C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8171D"/>
    <w:multiLevelType w:val="hybridMultilevel"/>
    <w:tmpl w:val="E45E75D8"/>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4B8007A"/>
    <w:multiLevelType w:val="hybridMultilevel"/>
    <w:tmpl w:val="F3521282"/>
    <w:lvl w:ilvl="0" w:tplc="FFFFFFFF">
      <w:start w:val="1"/>
      <w:numFmt w:val="decimal"/>
      <w:lvlText w:val="%1."/>
      <w:lvlJc w:val="left"/>
      <w:pPr>
        <w:ind w:left="720" w:hanging="360"/>
      </w:pPr>
    </w:lvl>
    <w:lvl w:ilvl="1" w:tplc="EEC8F9EE">
      <w:start w:val="1"/>
      <w:numFmt w:val="lowerLetter"/>
      <w:lvlText w:val="%2)"/>
      <w:lvlJc w:val="left"/>
      <w:pPr>
        <w:ind w:left="1068" w:hanging="360"/>
      </w:pPr>
      <w:rPr>
        <w:rFonts w:asciiTheme="majorHAnsi" w:eastAsiaTheme="minorHAnsi" w:hAnsiTheme="maj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AC324E"/>
    <w:multiLevelType w:val="hybridMultilevel"/>
    <w:tmpl w:val="9EDABE48"/>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3360B17"/>
    <w:multiLevelType w:val="multilevel"/>
    <w:tmpl w:val="471E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31D0A"/>
    <w:multiLevelType w:val="hybridMultilevel"/>
    <w:tmpl w:val="C6867D40"/>
    <w:lvl w:ilvl="0" w:tplc="336079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5043C60"/>
    <w:multiLevelType w:val="hybridMultilevel"/>
    <w:tmpl w:val="3416AD66"/>
    <w:lvl w:ilvl="0" w:tplc="FFFFFFFF">
      <w:start w:val="1"/>
      <w:numFmt w:val="lowerLetter"/>
      <w:lvlText w:val="%1)"/>
      <w:lvlJc w:val="left"/>
      <w:pPr>
        <w:ind w:left="1440"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A39144F"/>
    <w:multiLevelType w:val="hybridMultilevel"/>
    <w:tmpl w:val="919C8412"/>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A8570EA"/>
    <w:multiLevelType w:val="hybridMultilevel"/>
    <w:tmpl w:val="FC7EFE9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CE332BA"/>
    <w:multiLevelType w:val="multilevel"/>
    <w:tmpl w:val="8ADCB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103A8"/>
    <w:multiLevelType w:val="multilevel"/>
    <w:tmpl w:val="CB8425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CE2136"/>
    <w:multiLevelType w:val="hybridMultilevel"/>
    <w:tmpl w:val="1E14513C"/>
    <w:lvl w:ilvl="0" w:tplc="04150017">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38781ABE"/>
    <w:multiLevelType w:val="hybridMultilevel"/>
    <w:tmpl w:val="2BD62B0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 w15:restartNumberingAfterBreak="0">
    <w:nsid w:val="39790D75"/>
    <w:multiLevelType w:val="multilevel"/>
    <w:tmpl w:val="B92C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11FF1"/>
    <w:multiLevelType w:val="hybridMultilevel"/>
    <w:tmpl w:val="A8D8D6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9A4B0D"/>
    <w:multiLevelType w:val="multilevel"/>
    <w:tmpl w:val="B92C6E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132F9"/>
    <w:multiLevelType w:val="hybridMultilevel"/>
    <w:tmpl w:val="72C0C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EB776E"/>
    <w:multiLevelType w:val="hybridMultilevel"/>
    <w:tmpl w:val="BE2C2FB0"/>
    <w:lvl w:ilvl="0" w:tplc="0415000F">
      <w:start w:val="1"/>
      <w:numFmt w:val="decimal"/>
      <w:lvlText w:val="%1."/>
      <w:lvlJc w:val="left"/>
      <w:pPr>
        <w:ind w:left="720" w:hanging="360"/>
      </w:pPr>
    </w:lvl>
    <w:lvl w:ilvl="1" w:tplc="C016890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FF52F6"/>
    <w:multiLevelType w:val="multilevel"/>
    <w:tmpl w:val="F36658D4"/>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77BA1"/>
    <w:multiLevelType w:val="multilevel"/>
    <w:tmpl w:val="3B1C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66C6B"/>
    <w:multiLevelType w:val="hybridMultilevel"/>
    <w:tmpl w:val="35C4F318"/>
    <w:lvl w:ilvl="0" w:tplc="0415000F">
      <w:start w:val="1"/>
      <w:numFmt w:val="decimal"/>
      <w:lvlText w:val="%1."/>
      <w:lvlJc w:val="left"/>
      <w:pPr>
        <w:ind w:left="704"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478C0F47"/>
    <w:multiLevelType w:val="multilevel"/>
    <w:tmpl w:val="65ACD616"/>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49B20570"/>
    <w:multiLevelType w:val="hybridMultilevel"/>
    <w:tmpl w:val="816CB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8542DD"/>
    <w:multiLevelType w:val="hybridMultilevel"/>
    <w:tmpl w:val="90B05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5D3CCB"/>
    <w:multiLevelType w:val="hybridMultilevel"/>
    <w:tmpl w:val="1054C0F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33B385F"/>
    <w:multiLevelType w:val="multilevel"/>
    <w:tmpl w:val="B92C6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32519B"/>
    <w:multiLevelType w:val="multilevel"/>
    <w:tmpl w:val="6CBA993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490C5A"/>
    <w:multiLevelType w:val="hybridMultilevel"/>
    <w:tmpl w:val="47201E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F952EA7"/>
    <w:multiLevelType w:val="multilevel"/>
    <w:tmpl w:val="0A1645DC"/>
    <w:lvl w:ilvl="0">
      <w:start w:val="1"/>
      <w:numFmt w:val="lowerLetter"/>
      <w:lvlText w:val="%1)"/>
      <w:lvlJc w:val="left"/>
      <w:pPr>
        <w:tabs>
          <w:tab w:val="num" w:pos="1440"/>
        </w:tabs>
        <w:ind w:left="1440" w:hanging="360"/>
      </w:pPr>
      <w:rPr>
        <w:b w:val="0"/>
        <w:bCs w:val="0"/>
      </w:rPr>
    </w:lvl>
    <w:lvl w:ilvl="1">
      <w:start w:val="1"/>
      <w:numFmt w:val="lowerLetter"/>
      <w:lvlText w:val="%2)"/>
      <w:lvlJc w:val="left"/>
      <w:pPr>
        <w:ind w:left="2160" w:hanging="360"/>
      </w:pPr>
      <w:rPr>
        <w:rFonts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61AC45C3"/>
    <w:multiLevelType w:val="hybridMultilevel"/>
    <w:tmpl w:val="06C613DA"/>
    <w:lvl w:ilvl="0" w:tplc="EEC8F9EE">
      <w:start w:val="1"/>
      <w:numFmt w:val="lowerLetter"/>
      <w:lvlText w:val="%1)"/>
      <w:lvlJc w:val="left"/>
      <w:pPr>
        <w:ind w:left="1068" w:hanging="360"/>
      </w:pPr>
      <w:rPr>
        <w:rFonts w:asciiTheme="majorHAnsi" w:eastAsiaTheme="minorHAnsi" w:hAnsiTheme="maj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2261576"/>
    <w:multiLevelType w:val="multilevel"/>
    <w:tmpl w:val="7640EDA0"/>
    <w:lvl w:ilvl="0">
      <w:start w:val="8"/>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D704F"/>
    <w:multiLevelType w:val="hybridMultilevel"/>
    <w:tmpl w:val="9EDABE48"/>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5A358C2"/>
    <w:multiLevelType w:val="hybridMultilevel"/>
    <w:tmpl w:val="E762265E"/>
    <w:lvl w:ilvl="0" w:tplc="B8FC2A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70628AE"/>
    <w:multiLevelType w:val="hybridMultilevel"/>
    <w:tmpl w:val="9EDABE48"/>
    <w:lvl w:ilvl="0" w:tplc="04150017">
      <w:start w:val="1"/>
      <w:numFmt w:val="lowerLetter"/>
      <w:lvlText w:val="%1)"/>
      <w:lvlJc w:val="left"/>
      <w:pPr>
        <w:ind w:left="1068" w:hanging="360"/>
      </w:pPr>
    </w:lvl>
    <w:lvl w:ilvl="1" w:tplc="5FE2B8B4">
      <w:start w:val="1"/>
      <w:numFmt w:val="decimal"/>
      <w:lvlText w:val="%2."/>
      <w:lvlJc w:val="left"/>
      <w:pPr>
        <w:ind w:left="1788" w:hanging="360"/>
      </w:pPr>
      <w:rPr>
        <w:rFonts w:hint="default"/>
        <w:b/>
        <w:bCs/>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7D4005E"/>
    <w:multiLevelType w:val="hybridMultilevel"/>
    <w:tmpl w:val="89946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DF6F58"/>
    <w:multiLevelType w:val="multilevel"/>
    <w:tmpl w:val="18E0B66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13FA5"/>
    <w:multiLevelType w:val="hybridMultilevel"/>
    <w:tmpl w:val="E45E75D8"/>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6CC16E65"/>
    <w:multiLevelType w:val="multilevel"/>
    <w:tmpl w:val="043CE7C8"/>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6CD03A6F"/>
    <w:multiLevelType w:val="multilevel"/>
    <w:tmpl w:val="7640EDA0"/>
    <w:lvl w:ilvl="0">
      <w:start w:val="8"/>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E71309"/>
    <w:multiLevelType w:val="hybridMultilevel"/>
    <w:tmpl w:val="C79EAA3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0FF2D2D"/>
    <w:multiLevelType w:val="hybridMultilevel"/>
    <w:tmpl w:val="9EDABE48"/>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b/>
        <w:bCs/>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74245668"/>
    <w:multiLevelType w:val="multilevel"/>
    <w:tmpl w:val="18E0B66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337A3E"/>
    <w:multiLevelType w:val="multilevel"/>
    <w:tmpl w:val="DAB2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127994"/>
    <w:multiLevelType w:val="hybridMultilevel"/>
    <w:tmpl w:val="4126DCE0"/>
    <w:lvl w:ilvl="0" w:tplc="FFFFFFFF">
      <w:start w:val="1"/>
      <w:numFmt w:val="lowerLetter"/>
      <w:lvlText w:val="%1)"/>
      <w:lvlJc w:val="left"/>
      <w:pPr>
        <w:ind w:left="1068" w:hanging="360"/>
      </w:pPr>
    </w:lvl>
    <w:lvl w:ilvl="1" w:tplc="04150017">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C6177BC"/>
    <w:multiLevelType w:val="multilevel"/>
    <w:tmpl w:val="18E0B66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73755"/>
    <w:multiLevelType w:val="hybridMultilevel"/>
    <w:tmpl w:val="DC4E43FA"/>
    <w:lvl w:ilvl="0" w:tplc="FFFFFFFF">
      <w:start w:val="1"/>
      <w:numFmt w:val="lowerLetter"/>
      <w:lvlText w:val="%1)"/>
      <w:lvlJc w:val="left"/>
      <w:pPr>
        <w:ind w:left="1080"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1"/>
  </w:num>
  <w:num w:numId="2">
    <w:abstractNumId w:val="24"/>
  </w:num>
  <w:num w:numId="3">
    <w:abstractNumId w:val="30"/>
  </w:num>
  <w:num w:numId="4">
    <w:abstractNumId w:val="23"/>
  </w:num>
  <w:num w:numId="5">
    <w:abstractNumId w:val="28"/>
  </w:num>
  <w:num w:numId="6">
    <w:abstractNumId w:val="34"/>
  </w:num>
  <w:num w:numId="7">
    <w:abstractNumId w:val="18"/>
  </w:num>
  <w:num w:numId="8">
    <w:abstractNumId w:val="27"/>
  </w:num>
  <w:num w:numId="9">
    <w:abstractNumId w:val="0"/>
  </w:num>
  <w:num w:numId="10">
    <w:abstractNumId w:val="15"/>
  </w:num>
  <w:num w:numId="11">
    <w:abstractNumId w:val="43"/>
  </w:num>
  <w:num w:numId="12">
    <w:abstractNumId w:val="11"/>
  </w:num>
  <w:num w:numId="13">
    <w:abstractNumId w:val="10"/>
  </w:num>
  <w:num w:numId="14">
    <w:abstractNumId w:val="20"/>
  </w:num>
  <w:num w:numId="15">
    <w:abstractNumId w:val="5"/>
  </w:num>
  <w:num w:numId="16">
    <w:abstractNumId w:val="1"/>
  </w:num>
  <w:num w:numId="17">
    <w:abstractNumId w:val="36"/>
  </w:num>
  <w:num w:numId="18">
    <w:abstractNumId w:val="7"/>
  </w:num>
  <w:num w:numId="19">
    <w:abstractNumId w:val="37"/>
  </w:num>
  <w:num w:numId="20">
    <w:abstractNumId w:val="2"/>
  </w:num>
  <w:num w:numId="21">
    <w:abstractNumId w:val="13"/>
  </w:num>
  <w:num w:numId="22">
    <w:abstractNumId w:val="44"/>
  </w:num>
  <w:num w:numId="23">
    <w:abstractNumId w:val="4"/>
  </w:num>
  <w:num w:numId="24">
    <w:abstractNumId w:val="32"/>
  </w:num>
  <w:num w:numId="25">
    <w:abstractNumId w:val="41"/>
  </w:num>
  <w:num w:numId="26">
    <w:abstractNumId w:val="6"/>
  </w:num>
  <w:num w:numId="27">
    <w:abstractNumId w:val="33"/>
  </w:num>
  <w:num w:numId="28">
    <w:abstractNumId w:val="45"/>
  </w:num>
  <w:num w:numId="29">
    <w:abstractNumId w:val="25"/>
  </w:num>
  <w:num w:numId="30">
    <w:abstractNumId w:val="14"/>
  </w:num>
  <w:num w:numId="31">
    <w:abstractNumId w:val="26"/>
  </w:num>
  <w:num w:numId="32">
    <w:abstractNumId w:val="16"/>
  </w:num>
  <w:num w:numId="33">
    <w:abstractNumId w:val="39"/>
  </w:num>
  <w:num w:numId="34">
    <w:abstractNumId w:val="9"/>
  </w:num>
  <w:num w:numId="35">
    <w:abstractNumId w:val="22"/>
  </w:num>
  <w:num w:numId="36">
    <w:abstractNumId w:val="38"/>
  </w:num>
  <w:num w:numId="37">
    <w:abstractNumId w:val="8"/>
  </w:num>
  <w:num w:numId="38">
    <w:abstractNumId w:val="3"/>
  </w:num>
  <w:num w:numId="39">
    <w:abstractNumId w:val="46"/>
  </w:num>
  <w:num w:numId="40">
    <w:abstractNumId w:val="12"/>
  </w:num>
  <w:num w:numId="41">
    <w:abstractNumId w:val="35"/>
  </w:num>
  <w:num w:numId="42">
    <w:abstractNumId w:val="17"/>
  </w:num>
  <w:num w:numId="43">
    <w:abstractNumId w:val="31"/>
  </w:num>
  <w:num w:numId="44">
    <w:abstractNumId w:val="19"/>
  </w:num>
  <w:num w:numId="45">
    <w:abstractNumId w:val="42"/>
  </w:num>
  <w:num w:numId="46">
    <w:abstractNumId w:val="4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A"/>
    <w:rsid w:val="002B3703"/>
    <w:rsid w:val="002D7809"/>
    <w:rsid w:val="00553073"/>
    <w:rsid w:val="008112E8"/>
    <w:rsid w:val="008B70AA"/>
    <w:rsid w:val="00907B83"/>
    <w:rsid w:val="00A96E48"/>
    <w:rsid w:val="00DE5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390E"/>
  <w15:chartTrackingRefBased/>
  <w15:docId w15:val="{15EC91EC-5FD8-4AB4-A567-39ACE127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70AA"/>
  </w:style>
  <w:style w:type="paragraph" w:styleId="Nagwek1">
    <w:name w:val="heading 1"/>
    <w:basedOn w:val="Normalny"/>
    <w:next w:val="Normalny"/>
    <w:link w:val="Nagwek1Znak"/>
    <w:uiPriority w:val="9"/>
    <w:qFormat/>
    <w:rsid w:val="008B7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B7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8B70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8B70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70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70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70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70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70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70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B70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8B70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8B70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70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70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70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70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70AA"/>
    <w:rPr>
      <w:rFonts w:eastAsiaTheme="majorEastAsia" w:cstheme="majorBidi"/>
      <w:color w:val="272727" w:themeColor="text1" w:themeTint="D8"/>
    </w:rPr>
  </w:style>
  <w:style w:type="paragraph" w:styleId="Tytu">
    <w:name w:val="Title"/>
    <w:basedOn w:val="Normalny"/>
    <w:next w:val="Normalny"/>
    <w:link w:val="TytuZnak"/>
    <w:uiPriority w:val="10"/>
    <w:qFormat/>
    <w:rsid w:val="008B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70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70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70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70AA"/>
    <w:pPr>
      <w:spacing w:before="160"/>
      <w:jc w:val="center"/>
    </w:pPr>
    <w:rPr>
      <w:i/>
      <w:iCs/>
      <w:color w:val="404040" w:themeColor="text1" w:themeTint="BF"/>
    </w:rPr>
  </w:style>
  <w:style w:type="character" w:customStyle="1" w:styleId="CytatZnak">
    <w:name w:val="Cytat Znak"/>
    <w:basedOn w:val="Domylnaczcionkaakapitu"/>
    <w:link w:val="Cytat"/>
    <w:uiPriority w:val="29"/>
    <w:rsid w:val="008B70AA"/>
    <w:rPr>
      <w:i/>
      <w:iCs/>
      <w:color w:val="404040" w:themeColor="text1" w:themeTint="BF"/>
    </w:rPr>
  </w:style>
  <w:style w:type="paragraph" w:styleId="Akapitzlist">
    <w:name w:val="List Paragraph"/>
    <w:basedOn w:val="Normalny"/>
    <w:uiPriority w:val="34"/>
    <w:qFormat/>
    <w:rsid w:val="008B70AA"/>
    <w:pPr>
      <w:ind w:left="720"/>
      <w:contextualSpacing/>
    </w:pPr>
  </w:style>
  <w:style w:type="character" w:styleId="Wyrnienieintensywne">
    <w:name w:val="Intense Emphasis"/>
    <w:basedOn w:val="Domylnaczcionkaakapitu"/>
    <w:uiPriority w:val="21"/>
    <w:qFormat/>
    <w:rsid w:val="008B70AA"/>
    <w:rPr>
      <w:i/>
      <w:iCs/>
      <w:color w:val="2F5496" w:themeColor="accent1" w:themeShade="BF"/>
    </w:rPr>
  </w:style>
  <w:style w:type="paragraph" w:styleId="Cytatintensywny">
    <w:name w:val="Intense Quote"/>
    <w:basedOn w:val="Normalny"/>
    <w:next w:val="Normalny"/>
    <w:link w:val="CytatintensywnyZnak"/>
    <w:uiPriority w:val="30"/>
    <w:qFormat/>
    <w:rsid w:val="008B7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70AA"/>
    <w:rPr>
      <w:i/>
      <w:iCs/>
      <w:color w:val="2F5496" w:themeColor="accent1" w:themeShade="BF"/>
    </w:rPr>
  </w:style>
  <w:style w:type="character" w:styleId="Odwoanieintensywne">
    <w:name w:val="Intense Reference"/>
    <w:basedOn w:val="Domylnaczcionkaakapitu"/>
    <w:uiPriority w:val="32"/>
    <w:qFormat/>
    <w:rsid w:val="008B70AA"/>
    <w:rPr>
      <w:b/>
      <w:bCs/>
      <w:smallCaps/>
      <w:color w:val="2F5496" w:themeColor="accent1" w:themeShade="BF"/>
      <w:spacing w:val="5"/>
    </w:rPr>
  </w:style>
  <w:style w:type="paragraph" w:styleId="Tekstpodstawowy2">
    <w:name w:val="Body Text 2"/>
    <w:basedOn w:val="Normalny"/>
    <w:link w:val="Tekstpodstawowy2Znak"/>
    <w:rsid w:val="008B70AA"/>
    <w:pPr>
      <w:spacing w:after="0" w:line="240" w:lineRule="auto"/>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8B70AA"/>
    <w:rPr>
      <w:rFonts w:ascii="Times New Roman" w:eastAsia="Times New Roman" w:hAnsi="Times New Roman" w:cs="Times New Roman"/>
      <w:sz w:val="28"/>
      <w:szCs w:val="20"/>
      <w:lang w:val="x-none" w:eastAsia="x-none"/>
    </w:rPr>
  </w:style>
  <w:style w:type="character" w:styleId="Hipercze">
    <w:name w:val="Hyperlink"/>
    <w:basedOn w:val="Domylnaczcionkaakapitu"/>
    <w:uiPriority w:val="99"/>
    <w:unhideWhenUsed/>
    <w:rsid w:val="008B7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4261</Words>
  <Characters>25571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Jankiewicz-Fink</dc:creator>
  <cp:keywords/>
  <dc:description/>
  <cp:lastModifiedBy>Bartosz Wiśniewski</cp:lastModifiedBy>
  <cp:revision>2</cp:revision>
  <dcterms:created xsi:type="dcterms:W3CDTF">2025-10-24T13:36:00Z</dcterms:created>
  <dcterms:modified xsi:type="dcterms:W3CDTF">2025-10-24T13:36:00Z</dcterms:modified>
</cp:coreProperties>
</file>